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53E32" w:rsidRDefault="00253E32" w:rsidP="00253E32">
      <w:pPr>
        <w:spacing w:line="360" w:lineRule="auto"/>
        <w:rPr>
          <w:rFonts w:ascii="仿宋_GB2312" w:eastAsia="仿宋_GB2312"/>
          <w:sz w:val="30"/>
          <w:szCs w:val="30"/>
        </w:rPr>
      </w:pPr>
      <w:r>
        <w:rPr>
          <w:rFonts w:ascii="仿宋_GB2312" w:eastAsia="仿宋_GB2312" w:cs="仿宋_GB2312" w:hint="eastAsia"/>
          <w:sz w:val="30"/>
          <w:szCs w:val="30"/>
        </w:rPr>
        <w:t>附件：</w:t>
      </w:r>
    </w:p>
    <w:tbl>
      <w:tblPr>
        <w:tblW w:w="9427" w:type="dxa"/>
        <w:jc w:val="center"/>
        <w:tblLook w:val="00A0" w:firstRow="1" w:lastRow="0" w:firstColumn="1" w:lastColumn="0" w:noHBand="0" w:noVBand="0"/>
      </w:tblPr>
      <w:tblGrid>
        <w:gridCol w:w="643"/>
        <w:gridCol w:w="616"/>
        <w:gridCol w:w="3340"/>
        <w:gridCol w:w="692"/>
        <w:gridCol w:w="616"/>
        <w:gridCol w:w="3520"/>
      </w:tblGrid>
      <w:tr w:rsidR="00253E32" w:rsidRPr="00B268BA" w:rsidTr="002957BF">
        <w:trPr>
          <w:trHeight w:val="405"/>
          <w:jc w:val="center"/>
        </w:trPr>
        <w:tc>
          <w:tcPr>
            <w:tcW w:w="9427" w:type="dxa"/>
            <w:gridSpan w:val="6"/>
            <w:tcBorders>
              <w:top w:val="nil"/>
              <w:left w:val="nil"/>
              <w:bottom w:val="single" w:sz="8" w:space="0" w:color="auto"/>
              <w:right w:val="nil"/>
            </w:tcBorders>
            <w:noWrap/>
            <w:vAlign w:val="bottom"/>
          </w:tcPr>
          <w:p w:rsidR="00253E32" w:rsidRPr="00B268BA" w:rsidRDefault="00253E32" w:rsidP="002957BF">
            <w:pPr>
              <w:widowControl/>
              <w:jc w:val="center"/>
              <w:rPr>
                <w:rFonts w:ascii="仿宋_GB2312" w:eastAsia="仿宋_GB2312" w:hAnsi="宋体"/>
                <w:b/>
                <w:bCs/>
                <w:color w:val="000000"/>
                <w:kern w:val="0"/>
                <w:sz w:val="30"/>
                <w:szCs w:val="30"/>
              </w:rPr>
            </w:pPr>
            <w:r w:rsidRPr="00B268BA">
              <w:rPr>
                <w:rFonts w:ascii="仿宋_GB2312" w:eastAsia="仿宋_GB2312" w:hAnsi="宋体" w:cs="仿宋_GB2312"/>
                <w:b/>
                <w:bCs/>
                <w:color w:val="000000"/>
                <w:kern w:val="0"/>
                <w:sz w:val="30"/>
                <w:szCs w:val="30"/>
              </w:rPr>
              <w:t>2012</w:t>
            </w:r>
            <w:r w:rsidRPr="00B268BA">
              <w:rPr>
                <w:rFonts w:ascii="仿宋_GB2312" w:eastAsia="仿宋_GB2312" w:hAnsi="宋体" w:cs="仿宋_GB2312"/>
                <w:b/>
                <w:bCs/>
                <w:color w:val="000000"/>
                <w:kern w:val="0"/>
                <w:sz w:val="30"/>
                <w:szCs w:val="30"/>
              </w:rPr>
              <w:t>—</w:t>
            </w:r>
            <w:r w:rsidRPr="00B268BA">
              <w:rPr>
                <w:rFonts w:ascii="仿宋_GB2312" w:eastAsia="仿宋_GB2312" w:hAnsi="宋体" w:cs="仿宋_GB2312"/>
                <w:b/>
                <w:bCs/>
                <w:color w:val="000000"/>
                <w:kern w:val="0"/>
                <w:sz w:val="30"/>
                <w:szCs w:val="30"/>
              </w:rPr>
              <w:t>2014</w:t>
            </w:r>
            <w:r w:rsidRPr="00B268BA">
              <w:rPr>
                <w:rFonts w:ascii="仿宋_GB2312" w:eastAsia="仿宋_GB2312" w:hAnsi="宋体" w:cs="仿宋_GB2312" w:hint="eastAsia"/>
                <w:b/>
                <w:bCs/>
                <w:color w:val="000000"/>
                <w:kern w:val="0"/>
                <w:sz w:val="30"/>
                <w:szCs w:val="30"/>
              </w:rPr>
              <w:t>年记账式国债承销团成员名单</w:t>
            </w:r>
          </w:p>
        </w:tc>
      </w:tr>
      <w:tr w:rsidR="00253E32" w:rsidRPr="00B268BA" w:rsidTr="002957BF">
        <w:trPr>
          <w:trHeight w:val="312"/>
          <w:jc w:val="center"/>
        </w:trPr>
        <w:tc>
          <w:tcPr>
            <w:tcW w:w="643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C0C0C0"/>
            <w:vAlign w:val="center"/>
          </w:tcPr>
          <w:p w:rsidR="00253E32" w:rsidRPr="00B268BA" w:rsidRDefault="00253E32" w:rsidP="002957BF">
            <w:pPr>
              <w:widowControl/>
              <w:jc w:val="center"/>
              <w:rPr>
                <w:rFonts w:ascii="仿宋_GB2312" w:eastAsia="仿宋_GB2312" w:hAnsi="宋体"/>
                <w:b/>
                <w:bCs/>
                <w:color w:val="000000"/>
                <w:kern w:val="0"/>
                <w:sz w:val="20"/>
                <w:szCs w:val="20"/>
              </w:rPr>
            </w:pPr>
            <w:r w:rsidRPr="00B268BA">
              <w:rPr>
                <w:rFonts w:ascii="仿宋_GB2312" w:eastAsia="仿宋_GB2312" w:hAnsi="宋体" w:cs="仿宋_GB2312" w:hint="eastAsia"/>
                <w:b/>
                <w:bCs/>
                <w:color w:val="000000"/>
                <w:kern w:val="0"/>
                <w:sz w:val="20"/>
                <w:szCs w:val="20"/>
              </w:rPr>
              <w:t>序号</w:t>
            </w:r>
          </w:p>
        </w:tc>
        <w:tc>
          <w:tcPr>
            <w:tcW w:w="616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C0C0C0"/>
            <w:vAlign w:val="center"/>
          </w:tcPr>
          <w:p w:rsidR="00253E32" w:rsidRPr="00B268BA" w:rsidRDefault="00253E32" w:rsidP="002957BF">
            <w:pPr>
              <w:widowControl/>
              <w:jc w:val="center"/>
              <w:rPr>
                <w:rFonts w:ascii="仿宋_GB2312" w:eastAsia="仿宋_GB2312" w:hAnsi="宋体"/>
                <w:b/>
                <w:bCs/>
                <w:color w:val="000000"/>
                <w:kern w:val="0"/>
                <w:sz w:val="20"/>
                <w:szCs w:val="20"/>
              </w:rPr>
            </w:pPr>
            <w:r w:rsidRPr="00B268BA">
              <w:rPr>
                <w:rFonts w:ascii="仿宋_GB2312" w:eastAsia="仿宋_GB2312" w:hAnsi="宋体" w:cs="仿宋_GB2312" w:hint="eastAsia"/>
                <w:b/>
                <w:bCs/>
                <w:color w:val="000000"/>
                <w:kern w:val="0"/>
                <w:sz w:val="20"/>
                <w:szCs w:val="20"/>
              </w:rPr>
              <w:t>机构代码</w:t>
            </w:r>
          </w:p>
        </w:tc>
        <w:tc>
          <w:tcPr>
            <w:tcW w:w="334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C0C0C0"/>
            <w:vAlign w:val="center"/>
          </w:tcPr>
          <w:p w:rsidR="00253E32" w:rsidRPr="00B268BA" w:rsidRDefault="00253E32" w:rsidP="002957BF">
            <w:pPr>
              <w:widowControl/>
              <w:jc w:val="center"/>
              <w:rPr>
                <w:rFonts w:ascii="仿宋_GB2312" w:eastAsia="仿宋_GB2312" w:hAnsi="宋体"/>
                <w:b/>
                <w:bCs/>
                <w:color w:val="000000"/>
                <w:kern w:val="0"/>
                <w:sz w:val="20"/>
                <w:szCs w:val="20"/>
              </w:rPr>
            </w:pPr>
            <w:r w:rsidRPr="00B268BA">
              <w:rPr>
                <w:rFonts w:ascii="仿宋_GB2312" w:eastAsia="仿宋_GB2312" w:hAnsi="宋体" w:cs="仿宋_GB2312" w:hint="eastAsia"/>
                <w:b/>
                <w:bCs/>
                <w:color w:val="000000"/>
                <w:kern w:val="0"/>
                <w:sz w:val="20"/>
                <w:szCs w:val="20"/>
              </w:rPr>
              <w:t>机构名称</w:t>
            </w:r>
          </w:p>
        </w:tc>
        <w:tc>
          <w:tcPr>
            <w:tcW w:w="692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C0C0C0"/>
            <w:vAlign w:val="center"/>
          </w:tcPr>
          <w:p w:rsidR="00253E32" w:rsidRPr="00B268BA" w:rsidRDefault="00253E32" w:rsidP="002957BF">
            <w:pPr>
              <w:widowControl/>
              <w:jc w:val="center"/>
              <w:rPr>
                <w:rFonts w:ascii="仿宋_GB2312" w:eastAsia="仿宋_GB2312" w:hAnsi="宋体"/>
                <w:b/>
                <w:bCs/>
                <w:color w:val="000000"/>
                <w:kern w:val="0"/>
                <w:sz w:val="20"/>
                <w:szCs w:val="20"/>
              </w:rPr>
            </w:pPr>
            <w:r w:rsidRPr="00B268BA">
              <w:rPr>
                <w:rFonts w:ascii="仿宋_GB2312" w:eastAsia="仿宋_GB2312" w:hAnsi="宋体" w:cs="仿宋_GB2312" w:hint="eastAsia"/>
                <w:b/>
                <w:bCs/>
                <w:color w:val="000000"/>
                <w:kern w:val="0"/>
                <w:sz w:val="20"/>
                <w:szCs w:val="20"/>
              </w:rPr>
              <w:t>序号</w:t>
            </w:r>
          </w:p>
        </w:tc>
        <w:tc>
          <w:tcPr>
            <w:tcW w:w="616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C0C0C0"/>
            <w:vAlign w:val="center"/>
          </w:tcPr>
          <w:p w:rsidR="00253E32" w:rsidRPr="00B268BA" w:rsidRDefault="00253E32" w:rsidP="002957BF">
            <w:pPr>
              <w:widowControl/>
              <w:jc w:val="center"/>
              <w:rPr>
                <w:rFonts w:ascii="仿宋_GB2312" w:eastAsia="仿宋_GB2312" w:hAnsi="宋体"/>
                <w:b/>
                <w:bCs/>
                <w:color w:val="000000"/>
                <w:kern w:val="0"/>
                <w:sz w:val="20"/>
                <w:szCs w:val="20"/>
              </w:rPr>
            </w:pPr>
            <w:r w:rsidRPr="00B268BA">
              <w:rPr>
                <w:rFonts w:ascii="仿宋_GB2312" w:eastAsia="仿宋_GB2312" w:hAnsi="宋体" w:cs="仿宋_GB2312" w:hint="eastAsia"/>
                <w:b/>
                <w:bCs/>
                <w:color w:val="000000"/>
                <w:kern w:val="0"/>
                <w:sz w:val="20"/>
                <w:szCs w:val="20"/>
              </w:rPr>
              <w:t>机构代码</w:t>
            </w:r>
          </w:p>
        </w:tc>
        <w:tc>
          <w:tcPr>
            <w:tcW w:w="352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C0C0C0"/>
            <w:vAlign w:val="center"/>
          </w:tcPr>
          <w:p w:rsidR="00253E32" w:rsidRPr="00B268BA" w:rsidRDefault="00253E32" w:rsidP="002957BF">
            <w:pPr>
              <w:widowControl/>
              <w:jc w:val="center"/>
              <w:rPr>
                <w:rFonts w:ascii="仿宋_GB2312" w:eastAsia="仿宋_GB2312" w:hAnsi="宋体"/>
                <w:b/>
                <w:bCs/>
                <w:color w:val="000000"/>
                <w:kern w:val="0"/>
                <w:sz w:val="20"/>
                <w:szCs w:val="20"/>
              </w:rPr>
            </w:pPr>
            <w:r w:rsidRPr="00B268BA">
              <w:rPr>
                <w:rFonts w:ascii="仿宋_GB2312" w:eastAsia="仿宋_GB2312" w:hAnsi="宋体" w:cs="仿宋_GB2312" w:hint="eastAsia"/>
                <w:b/>
                <w:bCs/>
                <w:color w:val="000000"/>
                <w:kern w:val="0"/>
                <w:sz w:val="20"/>
                <w:szCs w:val="20"/>
              </w:rPr>
              <w:t>机构名称</w:t>
            </w:r>
          </w:p>
        </w:tc>
      </w:tr>
      <w:tr w:rsidR="00253E32" w:rsidRPr="00B268BA" w:rsidTr="002957BF">
        <w:trPr>
          <w:trHeight w:val="312"/>
          <w:jc w:val="center"/>
        </w:trPr>
        <w:tc>
          <w:tcPr>
            <w:tcW w:w="643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253E32" w:rsidRPr="00B268BA" w:rsidRDefault="00253E32" w:rsidP="002957BF">
            <w:pPr>
              <w:widowControl/>
              <w:jc w:val="left"/>
              <w:rPr>
                <w:rFonts w:ascii="仿宋_GB2312" w:eastAsia="仿宋_GB2312" w:hAnsi="宋体"/>
                <w:b/>
                <w:bCs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61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253E32" w:rsidRPr="00B268BA" w:rsidRDefault="00253E32" w:rsidP="002957BF">
            <w:pPr>
              <w:widowControl/>
              <w:jc w:val="left"/>
              <w:rPr>
                <w:rFonts w:ascii="仿宋_GB2312" w:eastAsia="仿宋_GB2312" w:hAnsi="宋体"/>
                <w:b/>
                <w:bCs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334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253E32" w:rsidRPr="00B268BA" w:rsidRDefault="00253E32" w:rsidP="002957BF">
            <w:pPr>
              <w:widowControl/>
              <w:jc w:val="left"/>
              <w:rPr>
                <w:rFonts w:ascii="仿宋_GB2312" w:eastAsia="仿宋_GB2312" w:hAnsi="宋体"/>
                <w:b/>
                <w:bCs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69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253E32" w:rsidRPr="00B268BA" w:rsidRDefault="00253E32" w:rsidP="002957BF">
            <w:pPr>
              <w:widowControl/>
              <w:jc w:val="left"/>
              <w:rPr>
                <w:rFonts w:ascii="仿宋_GB2312" w:eastAsia="仿宋_GB2312" w:hAnsi="宋体"/>
                <w:b/>
                <w:bCs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61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253E32" w:rsidRPr="00B268BA" w:rsidRDefault="00253E32" w:rsidP="002957BF">
            <w:pPr>
              <w:widowControl/>
              <w:jc w:val="left"/>
              <w:rPr>
                <w:rFonts w:ascii="仿宋_GB2312" w:eastAsia="仿宋_GB2312" w:hAnsi="宋体"/>
                <w:b/>
                <w:bCs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352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253E32" w:rsidRPr="00B268BA" w:rsidRDefault="00253E32" w:rsidP="002957BF">
            <w:pPr>
              <w:widowControl/>
              <w:jc w:val="left"/>
              <w:rPr>
                <w:rFonts w:ascii="仿宋_GB2312" w:eastAsia="仿宋_GB2312" w:hAnsi="宋体"/>
                <w:b/>
                <w:bCs/>
                <w:color w:val="000000"/>
                <w:kern w:val="0"/>
                <w:sz w:val="20"/>
                <w:szCs w:val="20"/>
              </w:rPr>
            </w:pPr>
          </w:p>
        </w:tc>
      </w:tr>
      <w:tr w:rsidR="00253E32" w:rsidRPr="00B268BA" w:rsidTr="002957BF">
        <w:trPr>
          <w:trHeight w:val="312"/>
          <w:jc w:val="center"/>
        </w:trPr>
        <w:tc>
          <w:tcPr>
            <w:tcW w:w="643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253E32" w:rsidRPr="00B268BA" w:rsidRDefault="00253E32" w:rsidP="002957BF">
            <w:pPr>
              <w:widowControl/>
              <w:jc w:val="left"/>
              <w:rPr>
                <w:rFonts w:ascii="仿宋_GB2312" w:eastAsia="仿宋_GB2312" w:hAnsi="宋体"/>
                <w:b/>
                <w:bCs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61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253E32" w:rsidRPr="00B268BA" w:rsidRDefault="00253E32" w:rsidP="002957BF">
            <w:pPr>
              <w:widowControl/>
              <w:jc w:val="left"/>
              <w:rPr>
                <w:rFonts w:ascii="仿宋_GB2312" w:eastAsia="仿宋_GB2312" w:hAnsi="宋体"/>
                <w:b/>
                <w:bCs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334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253E32" w:rsidRPr="00B268BA" w:rsidRDefault="00253E32" w:rsidP="002957BF">
            <w:pPr>
              <w:widowControl/>
              <w:jc w:val="left"/>
              <w:rPr>
                <w:rFonts w:ascii="仿宋_GB2312" w:eastAsia="仿宋_GB2312" w:hAnsi="宋体"/>
                <w:b/>
                <w:bCs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69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253E32" w:rsidRPr="00B268BA" w:rsidRDefault="00253E32" w:rsidP="002957BF">
            <w:pPr>
              <w:widowControl/>
              <w:jc w:val="left"/>
              <w:rPr>
                <w:rFonts w:ascii="仿宋_GB2312" w:eastAsia="仿宋_GB2312" w:hAnsi="宋体"/>
                <w:b/>
                <w:bCs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61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253E32" w:rsidRPr="00B268BA" w:rsidRDefault="00253E32" w:rsidP="002957BF">
            <w:pPr>
              <w:widowControl/>
              <w:jc w:val="left"/>
              <w:rPr>
                <w:rFonts w:ascii="仿宋_GB2312" w:eastAsia="仿宋_GB2312" w:hAnsi="宋体"/>
                <w:b/>
                <w:bCs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352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253E32" w:rsidRPr="00B268BA" w:rsidRDefault="00253E32" w:rsidP="002957BF">
            <w:pPr>
              <w:widowControl/>
              <w:jc w:val="left"/>
              <w:rPr>
                <w:rFonts w:ascii="仿宋_GB2312" w:eastAsia="仿宋_GB2312" w:hAnsi="宋体"/>
                <w:b/>
                <w:bCs/>
                <w:color w:val="000000"/>
                <w:kern w:val="0"/>
                <w:sz w:val="20"/>
                <w:szCs w:val="20"/>
              </w:rPr>
            </w:pPr>
          </w:p>
        </w:tc>
      </w:tr>
      <w:tr w:rsidR="00253E32" w:rsidRPr="00B268BA" w:rsidTr="002957BF">
        <w:trPr>
          <w:trHeight w:val="300"/>
          <w:jc w:val="center"/>
        </w:trPr>
        <w:tc>
          <w:tcPr>
            <w:tcW w:w="4599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vAlign w:val="center"/>
          </w:tcPr>
          <w:p w:rsidR="00253E32" w:rsidRPr="00B268BA" w:rsidRDefault="00253E32" w:rsidP="002957BF">
            <w:pPr>
              <w:widowControl/>
              <w:jc w:val="left"/>
              <w:rPr>
                <w:rFonts w:ascii="仿宋_GB2312" w:eastAsia="仿宋_GB2312" w:hAnsi="宋体"/>
                <w:b/>
                <w:bCs/>
                <w:color w:val="000000"/>
                <w:kern w:val="0"/>
                <w:sz w:val="24"/>
                <w:szCs w:val="24"/>
              </w:rPr>
            </w:pPr>
            <w:r w:rsidRPr="00B268BA">
              <w:rPr>
                <w:rFonts w:ascii="仿宋_GB2312" w:eastAsia="仿宋_GB2312" w:hAnsi="宋体" w:cs="仿宋_GB2312" w:hint="eastAsia"/>
                <w:b/>
                <w:bCs/>
                <w:color w:val="000000"/>
                <w:kern w:val="0"/>
                <w:sz w:val="24"/>
                <w:szCs w:val="24"/>
              </w:rPr>
              <w:t>甲类成员：</w:t>
            </w:r>
          </w:p>
        </w:tc>
        <w:tc>
          <w:tcPr>
            <w:tcW w:w="6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253E32" w:rsidRPr="00B268BA" w:rsidRDefault="00253E32" w:rsidP="002957BF">
            <w:pPr>
              <w:widowControl/>
              <w:jc w:val="center"/>
              <w:rPr>
                <w:rFonts w:ascii="仿宋_GB2312" w:eastAsia="仿宋_GB2312" w:hAnsi="宋体" w:cs="仿宋_GB2312"/>
                <w:color w:val="000000"/>
                <w:kern w:val="0"/>
                <w:sz w:val="20"/>
                <w:szCs w:val="20"/>
              </w:rPr>
            </w:pPr>
            <w:r w:rsidRPr="00B268BA">
              <w:rPr>
                <w:rFonts w:ascii="仿宋_GB2312" w:eastAsia="仿宋_GB2312" w:hAnsi="宋体" w:cs="仿宋_GB2312"/>
                <w:color w:val="000000"/>
                <w:kern w:val="0"/>
                <w:sz w:val="20"/>
                <w:szCs w:val="20"/>
              </w:rPr>
              <w:t>24</w:t>
            </w:r>
          </w:p>
        </w:tc>
        <w:tc>
          <w:tcPr>
            <w:tcW w:w="6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253E32" w:rsidRPr="00B268BA" w:rsidRDefault="00253E32" w:rsidP="002957BF">
            <w:pPr>
              <w:widowControl/>
              <w:jc w:val="center"/>
              <w:rPr>
                <w:rFonts w:ascii="仿宋_GB2312" w:eastAsia="仿宋_GB2312" w:hAnsi="宋体"/>
                <w:color w:val="000000"/>
                <w:kern w:val="0"/>
                <w:sz w:val="20"/>
                <w:szCs w:val="20"/>
              </w:rPr>
            </w:pPr>
            <w:r w:rsidRPr="00B268BA">
              <w:rPr>
                <w:rFonts w:ascii="仿宋_GB2312" w:eastAsia="仿宋_GB2312" w:hAnsi="宋体" w:cs="仿宋_GB2312"/>
                <w:color w:val="000000"/>
                <w:kern w:val="0"/>
                <w:sz w:val="20"/>
                <w:szCs w:val="20"/>
              </w:rPr>
              <w:t>10</w:t>
            </w:r>
            <w:r>
              <w:rPr>
                <w:rFonts w:ascii="仿宋_GB2312" w:eastAsia="仿宋_GB2312" w:hAnsi="宋体" w:cs="仿宋_GB2312"/>
                <w:color w:val="000000"/>
                <w:kern w:val="0"/>
                <w:sz w:val="20"/>
                <w:szCs w:val="20"/>
              </w:rPr>
              <w:t>41</w:t>
            </w:r>
          </w:p>
        </w:tc>
        <w:tc>
          <w:tcPr>
            <w:tcW w:w="3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bottom"/>
          </w:tcPr>
          <w:p w:rsidR="00253E32" w:rsidRPr="00B268BA" w:rsidRDefault="00253E32" w:rsidP="002957BF">
            <w:pPr>
              <w:widowControl/>
              <w:jc w:val="center"/>
              <w:rPr>
                <w:rFonts w:ascii="仿宋_GB2312" w:eastAsia="仿宋_GB2312" w:hAnsi="宋体"/>
                <w:color w:val="000000"/>
                <w:kern w:val="0"/>
                <w:sz w:val="20"/>
                <w:szCs w:val="20"/>
              </w:rPr>
            </w:pPr>
            <w:r w:rsidRPr="00B268BA">
              <w:rPr>
                <w:rFonts w:ascii="仿宋_GB2312" w:eastAsia="仿宋_GB2312" w:hAnsi="宋体" w:cs="仿宋_GB2312" w:hint="eastAsia"/>
                <w:color w:val="000000"/>
                <w:kern w:val="0"/>
                <w:sz w:val="20"/>
                <w:szCs w:val="20"/>
              </w:rPr>
              <w:t>徽商银行</w:t>
            </w: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0"/>
                <w:szCs w:val="20"/>
              </w:rPr>
              <w:t>股份有限公司</w:t>
            </w:r>
          </w:p>
        </w:tc>
      </w:tr>
      <w:tr w:rsidR="00253E32" w:rsidRPr="00B268BA" w:rsidTr="002957BF">
        <w:trPr>
          <w:trHeight w:val="285"/>
          <w:jc w:val="center"/>
        </w:trPr>
        <w:tc>
          <w:tcPr>
            <w:tcW w:w="6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253E32" w:rsidRDefault="00253E32" w:rsidP="002957BF">
            <w:pPr>
              <w:jc w:val="center"/>
              <w:rPr>
                <w:rFonts w:ascii="仿宋_GB2312" w:eastAsia="仿宋_GB2312" w:hAnsi="宋体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cs="仿宋_GB2312"/>
                <w:color w:val="000000"/>
                <w:sz w:val="20"/>
                <w:szCs w:val="20"/>
              </w:rPr>
              <w:t>1</w:t>
            </w:r>
          </w:p>
        </w:tc>
        <w:tc>
          <w:tcPr>
            <w:tcW w:w="6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253E32" w:rsidRDefault="00253E32" w:rsidP="002957BF">
            <w:pPr>
              <w:jc w:val="center"/>
              <w:rPr>
                <w:rFonts w:ascii="仿宋_GB2312" w:eastAsia="仿宋_GB2312" w:hAnsi="宋体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cs="仿宋_GB2312"/>
                <w:color w:val="000000"/>
                <w:sz w:val="20"/>
                <w:szCs w:val="20"/>
              </w:rPr>
              <w:t>1001</w:t>
            </w:r>
          </w:p>
        </w:tc>
        <w:tc>
          <w:tcPr>
            <w:tcW w:w="3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253E32" w:rsidRDefault="00253E32" w:rsidP="002957BF">
            <w:pPr>
              <w:jc w:val="center"/>
              <w:rPr>
                <w:rFonts w:ascii="仿宋_GB2312" w:eastAsia="仿宋_GB2312" w:hAnsi="宋体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cs="仿宋_GB2312" w:hint="eastAsia"/>
                <w:color w:val="000000"/>
                <w:sz w:val="20"/>
                <w:szCs w:val="20"/>
              </w:rPr>
              <w:t>中国工商银行股份有限公司</w:t>
            </w:r>
          </w:p>
        </w:tc>
        <w:tc>
          <w:tcPr>
            <w:tcW w:w="6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253E32" w:rsidRPr="00B268BA" w:rsidRDefault="00253E32" w:rsidP="002957BF">
            <w:pPr>
              <w:widowControl/>
              <w:jc w:val="center"/>
              <w:rPr>
                <w:rFonts w:ascii="仿宋_GB2312" w:eastAsia="仿宋_GB2312" w:hAnsi="宋体" w:cs="仿宋_GB2312"/>
                <w:color w:val="000000"/>
                <w:kern w:val="0"/>
                <w:sz w:val="20"/>
                <w:szCs w:val="20"/>
              </w:rPr>
            </w:pPr>
            <w:r w:rsidRPr="00B268BA">
              <w:rPr>
                <w:rFonts w:ascii="仿宋_GB2312" w:eastAsia="仿宋_GB2312" w:hAnsi="宋体" w:cs="仿宋_GB2312"/>
                <w:color w:val="000000"/>
                <w:kern w:val="0"/>
                <w:sz w:val="20"/>
                <w:szCs w:val="20"/>
              </w:rPr>
              <w:t>25</w:t>
            </w:r>
          </w:p>
        </w:tc>
        <w:tc>
          <w:tcPr>
            <w:tcW w:w="6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253E32" w:rsidRPr="00B268BA" w:rsidRDefault="00253E32" w:rsidP="002957BF">
            <w:pPr>
              <w:widowControl/>
              <w:jc w:val="center"/>
              <w:rPr>
                <w:rFonts w:ascii="仿宋_GB2312" w:eastAsia="仿宋_GB2312" w:hAnsi="宋体"/>
                <w:color w:val="000000"/>
                <w:kern w:val="0"/>
                <w:sz w:val="20"/>
                <w:szCs w:val="20"/>
              </w:rPr>
            </w:pPr>
            <w:r w:rsidRPr="00B268BA">
              <w:rPr>
                <w:rFonts w:ascii="仿宋_GB2312" w:eastAsia="仿宋_GB2312" w:hAnsi="宋体" w:cs="仿宋_GB2312"/>
                <w:color w:val="000000"/>
                <w:kern w:val="0"/>
                <w:sz w:val="20"/>
                <w:szCs w:val="20"/>
              </w:rPr>
              <w:t>10</w:t>
            </w:r>
            <w:r>
              <w:rPr>
                <w:rFonts w:ascii="仿宋_GB2312" w:eastAsia="仿宋_GB2312" w:hAnsi="宋体" w:cs="仿宋_GB2312"/>
                <w:color w:val="000000"/>
                <w:kern w:val="0"/>
                <w:sz w:val="20"/>
                <w:szCs w:val="20"/>
              </w:rPr>
              <w:t>55</w:t>
            </w:r>
          </w:p>
        </w:tc>
        <w:tc>
          <w:tcPr>
            <w:tcW w:w="3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253E32" w:rsidRPr="00B268BA" w:rsidRDefault="00253E32" w:rsidP="002957BF">
            <w:pPr>
              <w:widowControl/>
              <w:jc w:val="center"/>
              <w:rPr>
                <w:rFonts w:ascii="仿宋_GB2312" w:eastAsia="仿宋_GB2312" w:hAnsi="宋体"/>
                <w:color w:val="000000"/>
                <w:kern w:val="0"/>
                <w:sz w:val="20"/>
                <w:szCs w:val="20"/>
              </w:rPr>
            </w:pPr>
            <w:r w:rsidRPr="00B268BA">
              <w:rPr>
                <w:rFonts w:ascii="仿宋_GB2312" w:eastAsia="仿宋_GB2312" w:hAnsi="宋体" w:cs="仿宋_GB2312" w:hint="eastAsia"/>
                <w:color w:val="000000"/>
                <w:kern w:val="0"/>
                <w:sz w:val="20"/>
                <w:szCs w:val="20"/>
              </w:rPr>
              <w:t>长沙银行股份有限公司</w:t>
            </w:r>
          </w:p>
        </w:tc>
      </w:tr>
      <w:tr w:rsidR="00253E32" w:rsidRPr="00B268BA" w:rsidTr="002957BF">
        <w:trPr>
          <w:trHeight w:val="285"/>
          <w:jc w:val="center"/>
        </w:trPr>
        <w:tc>
          <w:tcPr>
            <w:tcW w:w="6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253E32" w:rsidRDefault="00253E32" w:rsidP="002957BF">
            <w:pPr>
              <w:jc w:val="center"/>
              <w:rPr>
                <w:rFonts w:ascii="仿宋_GB2312" w:eastAsia="仿宋_GB2312" w:hAnsi="宋体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cs="仿宋_GB2312"/>
                <w:color w:val="000000"/>
                <w:sz w:val="20"/>
                <w:szCs w:val="20"/>
              </w:rPr>
              <w:t>2</w:t>
            </w:r>
          </w:p>
        </w:tc>
        <w:tc>
          <w:tcPr>
            <w:tcW w:w="6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253E32" w:rsidRDefault="00253E32" w:rsidP="002957BF">
            <w:pPr>
              <w:jc w:val="center"/>
              <w:rPr>
                <w:rFonts w:ascii="仿宋_GB2312" w:eastAsia="仿宋_GB2312" w:hAnsi="宋体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cs="仿宋_GB2312"/>
                <w:color w:val="000000"/>
                <w:sz w:val="20"/>
                <w:szCs w:val="20"/>
              </w:rPr>
              <w:t>1002</w:t>
            </w:r>
          </w:p>
        </w:tc>
        <w:tc>
          <w:tcPr>
            <w:tcW w:w="3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253E32" w:rsidRDefault="00253E32" w:rsidP="002957BF">
            <w:pPr>
              <w:jc w:val="center"/>
              <w:rPr>
                <w:rFonts w:ascii="仿宋_GB2312" w:eastAsia="仿宋_GB2312" w:hAnsi="宋体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cs="仿宋_GB2312" w:hint="eastAsia"/>
                <w:color w:val="000000"/>
                <w:sz w:val="20"/>
                <w:szCs w:val="20"/>
              </w:rPr>
              <w:t>中国农业银行股份有限公司</w:t>
            </w:r>
          </w:p>
        </w:tc>
        <w:tc>
          <w:tcPr>
            <w:tcW w:w="6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253E32" w:rsidRPr="00B268BA" w:rsidRDefault="00253E32" w:rsidP="002957BF">
            <w:pPr>
              <w:widowControl/>
              <w:jc w:val="center"/>
              <w:rPr>
                <w:rFonts w:ascii="仿宋_GB2312" w:eastAsia="仿宋_GB2312" w:hAnsi="宋体" w:cs="仿宋_GB2312"/>
                <w:color w:val="000000"/>
                <w:kern w:val="0"/>
                <w:sz w:val="20"/>
                <w:szCs w:val="20"/>
              </w:rPr>
            </w:pPr>
            <w:r w:rsidRPr="00B268BA">
              <w:rPr>
                <w:rFonts w:ascii="仿宋_GB2312" w:eastAsia="仿宋_GB2312" w:hAnsi="宋体" w:cs="仿宋_GB2312"/>
                <w:color w:val="000000"/>
                <w:kern w:val="0"/>
                <w:sz w:val="20"/>
                <w:szCs w:val="20"/>
              </w:rPr>
              <w:t>26</w:t>
            </w:r>
          </w:p>
        </w:tc>
        <w:tc>
          <w:tcPr>
            <w:tcW w:w="6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253E32" w:rsidRPr="00B268BA" w:rsidRDefault="00253E32" w:rsidP="002957BF">
            <w:pPr>
              <w:widowControl/>
              <w:jc w:val="center"/>
              <w:rPr>
                <w:rFonts w:ascii="仿宋_GB2312" w:eastAsia="仿宋_GB2312" w:hAnsi="宋体" w:cs="仿宋_GB2312"/>
                <w:color w:val="000000"/>
                <w:kern w:val="0"/>
                <w:sz w:val="20"/>
                <w:szCs w:val="20"/>
              </w:rPr>
            </w:pPr>
            <w:r w:rsidRPr="00B268BA">
              <w:rPr>
                <w:rFonts w:ascii="仿宋_GB2312" w:eastAsia="仿宋_GB2312" w:hAnsi="宋体" w:cs="仿宋_GB2312"/>
                <w:color w:val="000000"/>
                <w:kern w:val="0"/>
                <w:sz w:val="20"/>
                <w:szCs w:val="20"/>
              </w:rPr>
              <w:t>10</w:t>
            </w:r>
            <w:r>
              <w:rPr>
                <w:rFonts w:ascii="仿宋_GB2312" w:eastAsia="仿宋_GB2312" w:hAnsi="宋体" w:cs="仿宋_GB2312"/>
                <w:color w:val="000000"/>
                <w:kern w:val="0"/>
                <w:sz w:val="20"/>
                <w:szCs w:val="20"/>
              </w:rPr>
              <w:t>9</w:t>
            </w:r>
            <w:r w:rsidRPr="00B268BA">
              <w:rPr>
                <w:rFonts w:ascii="仿宋_GB2312" w:eastAsia="仿宋_GB2312" w:hAnsi="宋体" w:cs="仿宋_GB2312"/>
                <w:color w:val="000000"/>
                <w:kern w:val="0"/>
                <w:sz w:val="20"/>
                <w:szCs w:val="20"/>
              </w:rPr>
              <w:t>2</w:t>
            </w:r>
          </w:p>
        </w:tc>
        <w:tc>
          <w:tcPr>
            <w:tcW w:w="3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bottom"/>
          </w:tcPr>
          <w:p w:rsidR="00253E32" w:rsidRPr="00B268BA" w:rsidRDefault="00253E32" w:rsidP="002957BF">
            <w:pPr>
              <w:widowControl/>
              <w:jc w:val="center"/>
              <w:rPr>
                <w:rFonts w:ascii="仿宋_GB2312" w:eastAsia="仿宋_GB2312" w:hAnsi="宋体"/>
                <w:color w:val="000000"/>
                <w:kern w:val="0"/>
                <w:sz w:val="20"/>
                <w:szCs w:val="20"/>
              </w:rPr>
            </w:pPr>
            <w:r w:rsidRPr="00B268BA">
              <w:rPr>
                <w:rFonts w:ascii="仿宋_GB2312" w:eastAsia="仿宋_GB2312" w:hAnsi="宋体" w:cs="仿宋_GB2312" w:hint="eastAsia"/>
                <w:color w:val="000000"/>
                <w:kern w:val="0"/>
                <w:sz w:val="20"/>
                <w:szCs w:val="20"/>
              </w:rPr>
              <w:t>齐商银行股份有限公司</w:t>
            </w:r>
          </w:p>
        </w:tc>
      </w:tr>
      <w:tr w:rsidR="00253E32" w:rsidRPr="00B268BA" w:rsidTr="002957BF">
        <w:trPr>
          <w:trHeight w:val="285"/>
          <w:jc w:val="center"/>
        </w:trPr>
        <w:tc>
          <w:tcPr>
            <w:tcW w:w="6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253E32" w:rsidRDefault="00253E32" w:rsidP="002957BF">
            <w:pPr>
              <w:jc w:val="center"/>
              <w:rPr>
                <w:rFonts w:ascii="仿宋_GB2312" w:eastAsia="仿宋_GB2312" w:hAnsi="宋体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cs="仿宋_GB2312"/>
                <w:color w:val="000000"/>
                <w:sz w:val="20"/>
                <w:szCs w:val="20"/>
              </w:rPr>
              <w:t>3</w:t>
            </w:r>
          </w:p>
        </w:tc>
        <w:tc>
          <w:tcPr>
            <w:tcW w:w="6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253E32" w:rsidRDefault="00253E32" w:rsidP="002957BF">
            <w:pPr>
              <w:jc w:val="center"/>
              <w:rPr>
                <w:rFonts w:ascii="仿宋_GB2312" w:eastAsia="仿宋_GB2312" w:hAnsi="宋体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cs="仿宋_GB2312"/>
                <w:color w:val="000000"/>
                <w:sz w:val="20"/>
                <w:szCs w:val="20"/>
              </w:rPr>
              <w:t>1003</w:t>
            </w:r>
          </w:p>
        </w:tc>
        <w:tc>
          <w:tcPr>
            <w:tcW w:w="3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253E32" w:rsidRDefault="00253E32" w:rsidP="002957BF">
            <w:pPr>
              <w:jc w:val="center"/>
              <w:rPr>
                <w:rFonts w:ascii="仿宋_GB2312" w:eastAsia="仿宋_GB2312" w:hAnsi="宋体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cs="仿宋_GB2312" w:hint="eastAsia"/>
                <w:color w:val="000000"/>
                <w:sz w:val="20"/>
                <w:szCs w:val="20"/>
              </w:rPr>
              <w:t>中国银行股份有限公司</w:t>
            </w:r>
          </w:p>
        </w:tc>
        <w:tc>
          <w:tcPr>
            <w:tcW w:w="6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253E32" w:rsidRPr="00B268BA" w:rsidRDefault="00253E32" w:rsidP="002957BF">
            <w:pPr>
              <w:widowControl/>
              <w:jc w:val="center"/>
              <w:rPr>
                <w:rFonts w:ascii="仿宋_GB2312" w:eastAsia="仿宋_GB2312" w:hAnsi="宋体" w:cs="仿宋_GB2312"/>
                <w:color w:val="000000"/>
                <w:kern w:val="0"/>
                <w:sz w:val="20"/>
                <w:szCs w:val="20"/>
              </w:rPr>
            </w:pPr>
            <w:r w:rsidRPr="00B268BA">
              <w:rPr>
                <w:rFonts w:ascii="仿宋_GB2312" w:eastAsia="仿宋_GB2312" w:hAnsi="宋体" w:cs="仿宋_GB2312"/>
                <w:color w:val="000000"/>
                <w:kern w:val="0"/>
                <w:sz w:val="20"/>
                <w:szCs w:val="20"/>
              </w:rPr>
              <w:t>27</w:t>
            </w:r>
          </w:p>
        </w:tc>
        <w:tc>
          <w:tcPr>
            <w:tcW w:w="6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253E32" w:rsidRPr="00B268BA" w:rsidRDefault="00253E32" w:rsidP="002957BF">
            <w:pPr>
              <w:widowControl/>
              <w:jc w:val="center"/>
              <w:rPr>
                <w:rFonts w:ascii="仿宋_GB2312" w:eastAsia="仿宋_GB2312" w:hAnsi="宋体"/>
                <w:color w:val="000000"/>
                <w:kern w:val="0"/>
                <w:sz w:val="20"/>
                <w:szCs w:val="20"/>
              </w:rPr>
            </w:pPr>
            <w:r w:rsidRPr="00B268BA">
              <w:rPr>
                <w:rFonts w:ascii="仿宋_GB2312" w:eastAsia="仿宋_GB2312" w:hAnsi="宋体" w:cs="仿宋_GB2312"/>
                <w:color w:val="000000"/>
                <w:kern w:val="0"/>
                <w:sz w:val="20"/>
                <w:szCs w:val="20"/>
              </w:rPr>
              <w:t>10</w:t>
            </w:r>
            <w:r>
              <w:rPr>
                <w:rFonts w:ascii="仿宋_GB2312" w:eastAsia="仿宋_GB2312" w:hAnsi="宋体" w:cs="仿宋_GB2312"/>
                <w:color w:val="000000"/>
                <w:kern w:val="0"/>
                <w:sz w:val="20"/>
                <w:szCs w:val="20"/>
              </w:rPr>
              <w:t>95</w:t>
            </w:r>
          </w:p>
        </w:tc>
        <w:tc>
          <w:tcPr>
            <w:tcW w:w="3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253E32" w:rsidRPr="00B268BA" w:rsidRDefault="00253E32" w:rsidP="002957BF">
            <w:pPr>
              <w:widowControl/>
              <w:jc w:val="center"/>
              <w:rPr>
                <w:rFonts w:ascii="仿宋_GB2312" w:eastAsia="仿宋_GB2312" w:hAnsi="宋体"/>
                <w:color w:val="000000"/>
                <w:kern w:val="0"/>
                <w:sz w:val="20"/>
                <w:szCs w:val="20"/>
              </w:rPr>
            </w:pPr>
            <w:r w:rsidRPr="00B268BA">
              <w:rPr>
                <w:rFonts w:ascii="仿宋_GB2312" w:eastAsia="仿宋_GB2312" w:hAnsi="宋体" w:cs="仿宋_GB2312" w:hint="eastAsia"/>
                <w:color w:val="000000"/>
                <w:kern w:val="0"/>
                <w:sz w:val="20"/>
                <w:szCs w:val="20"/>
              </w:rPr>
              <w:t>洛阳银行股份有限公司</w:t>
            </w:r>
          </w:p>
        </w:tc>
      </w:tr>
      <w:tr w:rsidR="00253E32" w:rsidRPr="00B268BA" w:rsidTr="002957BF">
        <w:trPr>
          <w:trHeight w:val="285"/>
          <w:jc w:val="center"/>
        </w:trPr>
        <w:tc>
          <w:tcPr>
            <w:tcW w:w="6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253E32" w:rsidRDefault="00253E32" w:rsidP="002957BF">
            <w:pPr>
              <w:jc w:val="center"/>
              <w:rPr>
                <w:rFonts w:ascii="仿宋_GB2312" w:eastAsia="仿宋_GB2312" w:hAnsi="宋体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cs="仿宋_GB2312"/>
                <w:color w:val="000000"/>
                <w:sz w:val="20"/>
                <w:szCs w:val="20"/>
              </w:rPr>
              <w:t>4</w:t>
            </w:r>
          </w:p>
        </w:tc>
        <w:tc>
          <w:tcPr>
            <w:tcW w:w="6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253E32" w:rsidRDefault="00253E32" w:rsidP="002957BF">
            <w:pPr>
              <w:jc w:val="center"/>
              <w:rPr>
                <w:rFonts w:ascii="仿宋_GB2312" w:eastAsia="仿宋_GB2312" w:hAnsi="宋体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cs="仿宋_GB2312"/>
                <w:color w:val="000000"/>
                <w:sz w:val="20"/>
                <w:szCs w:val="20"/>
              </w:rPr>
              <w:t>1004</w:t>
            </w:r>
          </w:p>
        </w:tc>
        <w:tc>
          <w:tcPr>
            <w:tcW w:w="3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253E32" w:rsidRDefault="00253E32" w:rsidP="002957BF">
            <w:pPr>
              <w:jc w:val="center"/>
              <w:rPr>
                <w:rFonts w:ascii="仿宋_GB2312" w:eastAsia="仿宋_GB2312" w:hAnsi="宋体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cs="仿宋_GB2312" w:hint="eastAsia"/>
                <w:color w:val="000000"/>
                <w:sz w:val="20"/>
                <w:szCs w:val="20"/>
              </w:rPr>
              <w:t>中国建设银行股份有限公司</w:t>
            </w:r>
          </w:p>
        </w:tc>
        <w:tc>
          <w:tcPr>
            <w:tcW w:w="6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253E32" w:rsidRPr="00B268BA" w:rsidRDefault="00253E32" w:rsidP="002957BF">
            <w:pPr>
              <w:widowControl/>
              <w:jc w:val="center"/>
              <w:rPr>
                <w:rFonts w:ascii="仿宋_GB2312" w:eastAsia="仿宋_GB2312" w:hAnsi="宋体" w:cs="仿宋_GB2312"/>
                <w:color w:val="000000"/>
                <w:kern w:val="0"/>
                <w:sz w:val="20"/>
                <w:szCs w:val="20"/>
              </w:rPr>
            </w:pPr>
            <w:r w:rsidRPr="00B268BA">
              <w:rPr>
                <w:rFonts w:ascii="仿宋_GB2312" w:eastAsia="仿宋_GB2312" w:hAnsi="宋体" w:cs="仿宋_GB2312"/>
                <w:color w:val="000000"/>
                <w:kern w:val="0"/>
                <w:sz w:val="20"/>
                <w:szCs w:val="20"/>
              </w:rPr>
              <w:t>28</w:t>
            </w:r>
          </w:p>
        </w:tc>
        <w:tc>
          <w:tcPr>
            <w:tcW w:w="6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253E32" w:rsidRDefault="00253E32" w:rsidP="002957BF">
            <w:pPr>
              <w:jc w:val="center"/>
              <w:rPr>
                <w:rFonts w:ascii="仿宋_GB2312" w:eastAsia="仿宋_GB2312" w:hAnsi="宋体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cs="仿宋_GB2312"/>
                <w:color w:val="000000"/>
                <w:sz w:val="20"/>
                <w:szCs w:val="20"/>
              </w:rPr>
              <w:t>1100</w:t>
            </w:r>
          </w:p>
        </w:tc>
        <w:tc>
          <w:tcPr>
            <w:tcW w:w="3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253E32" w:rsidRDefault="00253E32" w:rsidP="002957BF">
            <w:pPr>
              <w:jc w:val="center"/>
              <w:rPr>
                <w:rFonts w:ascii="仿宋_GB2312" w:eastAsia="仿宋_GB2312" w:hAnsi="宋体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cs="仿宋_GB2312" w:hint="eastAsia"/>
                <w:color w:val="000000"/>
                <w:sz w:val="20"/>
                <w:szCs w:val="20"/>
              </w:rPr>
              <w:t>恒丰银行股份有限公司</w:t>
            </w:r>
          </w:p>
        </w:tc>
      </w:tr>
      <w:tr w:rsidR="00253E32" w:rsidRPr="00B268BA" w:rsidTr="002957BF">
        <w:trPr>
          <w:trHeight w:val="285"/>
          <w:jc w:val="center"/>
        </w:trPr>
        <w:tc>
          <w:tcPr>
            <w:tcW w:w="6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253E32" w:rsidRDefault="00253E32" w:rsidP="002957BF">
            <w:pPr>
              <w:jc w:val="center"/>
              <w:rPr>
                <w:rFonts w:ascii="仿宋_GB2312" w:eastAsia="仿宋_GB2312" w:hAnsi="宋体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cs="仿宋_GB2312"/>
                <w:color w:val="000000"/>
                <w:sz w:val="20"/>
                <w:szCs w:val="20"/>
              </w:rPr>
              <w:t>5</w:t>
            </w:r>
          </w:p>
        </w:tc>
        <w:tc>
          <w:tcPr>
            <w:tcW w:w="6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253E32" w:rsidRDefault="00253E32" w:rsidP="002957BF">
            <w:pPr>
              <w:jc w:val="center"/>
              <w:rPr>
                <w:rFonts w:ascii="仿宋_GB2312" w:eastAsia="仿宋_GB2312" w:hAnsi="宋体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cs="仿宋_GB2312"/>
                <w:color w:val="000000"/>
                <w:sz w:val="20"/>
                <w:szCs w:val="20"/>
              </w:rPr>
              <w:t>1005</w:t>
            </w:r>
          </w:p>
        </w:tc>
        <w:tc>
          <w:tcPr>
            <w:tcW w:w="3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253E32" w:rsidRDefault="00253E32" w:rsidP="002957BF">
            <w:pPr>
              <w:jc w:val="center"/>
              <w:rPr>
                <w:rFonts w:ascii="仿宋_GB2312" w:eastAsia="仿宋_GB2312" w:hAnsi="宋体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cs="仿宋_GB2312" w:hint="eastAsia"/>
                <w:color w:val="000000"/>
                <w:sz w:val="20"/>
                <w:szCs w:val="20"/>
              </w:rPr>
              <w:t>交通银行股份有限公司</w:t>
            </w:r>
          </w:p>
        </w:tc>
        <w:tc>
          <w:tcPr>
            <w:tcW w:w="6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253E32" w:rsidRPr="00B268BA" w:rsidRDefault="00253E32" w:rsidP="002957BF">
            <w:pPr>
              <w:widowControl/>
              <w:jc w:val="center"/>
              <w:rPr>
                <w:rFonts w:ascii="仿宋_GB2312" w:eastAsia="仿宋_GB2312" w:hAnsi="宋体" w:cs="仿宋_GB2312"/>
                <w:color w:val="000000"/>
                <w:kern w:val="0"/>
                <w:sz w:val="20"/>
                <w:szCs w:val="20"/>
              </w:rPr>
            </w:pPr>
            <w:r w:rsidRPr="00B268BA">
              <w:rPr>
                <w:rFonts w:ascii="仿宋_GB2312" w:eastAsia="仿宋_GB2312" w:hAnsi="宋体" w:cs="仿宋_GB2312"/>
                <w:color w:val="000000"/>
                <w:kern w:val="0"/>
                <w:sz w:val="20"/>
                <w:szCs w:val="20"/>
              </w:rPr>
              <w:t>29</w:t>
            </w:r>
          </w:p>
        </w:tc>
        <w:tc>
          <w:tcPr>
            <w:tcW w:w="6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253E32" w:rsidRDefault="00253E32" w:rsidP="002957BF">
            <w:pPr>
              <w:jc w:val="center"/>
              <w:rPr>
                <w:rFonts w:ascii="仿宋_GB2312" w:eastAsia="仿宋_GB2312" w:hAnsi="宋体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cs="仿宋_GB2312"/>
                <w:color w:val="000000"/>
                <w:sz w:val="20"/>
                <w:szCs w:val="20"/>
              </w:rPr>
              <w:t>1107</w:t>
            </w:r>
          </w:p>
        </w:tc>
        <w:tc>
          <w:tcPr>
            <w:tcW w:w="3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253E32" w:rsidRDefault="00253E32" w:rsidP="002957BF">
            <w:pPr>
              <w:jc w:val="center"/>
              <w:rPr>
                <w:rFonts w:ascii="仿宋_GB2312" w:eastAsia="仿宋_GB2312" w:hAnsi="宋体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cs="仿宋_GB2312" w:hint="eastAsia"/>
                <w:color w:val="000000"/>
                <w:sz w:val="20"/>
                <w:szCs w:val="20"/>
              </w:rPr>
              <w:t>宁波</w:t>
            </w:r>
            <w:proofErr w:type="gramStart"/>
            <w:r>
              <w:rPr>
                <w:rFonts w:ascii="仿宋_GB2312" w:eastAsia="仿宋_GB2312" w:cs="仿宋_GB2312" w:hint="eastAsia"/>
                <w:color w:val="000000"/>
                <w:sz w:val="20"/>
                <w:szCs w:val="20"/>
              </w:rPr>
              <w:t>鄞州农村</w:t>
            </w:r>
            <w:proofErr w:type="gramEnd"/>
            <w:r>
              <w:rPr>
                <w:rFonts w:ascii="仿宋_GB2312" w:eastAsia="仿宋_GB2312" w:cs="仿宋_GB2312" w:hint="eastAsia"/>
                <w:color w:val="000000"/>
                <w:sz w:val="20"/>
                <w:szCs w:val="20"/>
              </w:rPr>
              <w:t>合作银行</w:t>
            </w:r>
          </w:p>
        </w:tc>
      </w:tr>
      <w:tr w:rsidR="00253E32" w:rsidRPr="00B268BA" w:rsidTr="002957BF">
        <w:trPr>
          <w:trHeight w:val="285"/>
          <w:jc w:val="center"/>
        </w:trPr>
        <w:tc>
          <w:tcPr>
            <w:tcW w:w="6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253E32" w:rsidRDefault="00253E32" w:rsidP="002957BF">
            <w:pPr>
              <w:jc w:val="center"/>
              <w:rPr>
                <w:rFonts w:ascii="仿宋_GB2312" w:eastAsia="仿宋_GB2312" w:hAnsi="宋体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cs="仿宋_GB2312"/>
                <w:color w:val="000000"/>
                <w:sz w:val="20"/>
                <w:szCs w:val="20"/>
              </w:rPr>
              <w:t>6</w:t>
            </w:r>
          </w:p>
        </w:tc>
        <w:tc>
          <w:tcPr>
            <w:tcW w:w="6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253E32" w:rsidRDefault="00253E32" w:rsidP="002957BF">
            <w:pPr>
              <w:jc w:val="center"/>
              <w:rPr>
                <w:rFonts w:ascii="仿宋_GB2312" w:eastAsia="仿宋_GB2312" w:hAnsi="宋体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cs="仿宋_GB2312"/>
                <w:color w:val="000000"/>
                <w:sz w:val="20"/>
                <w:szCs w:val="20"/>
              </w:rPr>
              <w:t>1006</w:t>
            </w:r>
          </w:p>
        </w:tc>
        <w:tc>
          <w:tcPr>
            <w:tcW w:w="3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253E32" w:rsidRDefault="00253E32" w:rsidP="002957BF">
            <w:pPr>
              <w:jc w:val="center"/>
              <w:rPr>
                <w:rFonts w:ascii="仿宋_GB2312" w:eastAsia="仿宋_GB2312" w:hAnsi="宋体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cs="仿宋_GB2312" w:hint="eastAsia"/>
                <w:color w:val="000000"/>
                <w:sz w:val="20"/>
                <w:szCs w:val="20"/>
              </w:rPr>
              <w:t>中信银行股份有限公司</w:t>
            </w:r>
          </w:p>
        </w:tc>
        <w:tc>
          <w:tcPr>
            <w:tcW w:w="6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253E32" w:rsidRPr="00B268BA" w:rsidRDefault="00253E32" w:rsidP="002957BF">
            <w:pPr>
              <w:widowControl/>
              <w:jc w:val="center"/>
              <w:rPr>
                <w:rFonts w:ascii="仿宋_GB2312" w:eastAsia="仿宋_GB2312" w:hAnsi="宋体" w:cs="仿宋_GB2312"/>
                <w:color w:val="000000"/>
                <w:kern w:val="0"/>
                <w:sz w:val="20"/>
                <w:szCs w:val="20"/>
              </w:rPr>
            </w:pPr>
            <w:r w:rsidRPr="00B268BA">
              <w:rPr>
                <w:rFonts w:ascii="仿宋_GB2312" w:eastAsia="仿宋_GB2312" w:hAnsi="宋体" w:cs="仿宋_GB2312"/>
                <w:color w:val="000000"/>
                <w:kern w:val="0"/>
                <w:sz w:val="20"/>
                <w:szCs w:val="20"/>
              </w:rPr>
              <w:t>30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253E32" w:rsidRDefault="00253E32" w:rsidP="002957BF">
            <w:pPr>
              <w:jc w:val="center"/>
              <w:rPr>
                <w:rFonts w:ascii="仿宋_GB2312" w:eastAsia="仿宋_GB2312" w:hAnsi="宋体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cs="仿宋_GB2312"/>
                <w:color w:val="000000"/>
                <w:sz w:val="20"/>
                <w:szCs w:val="20"/>
              </w:rPr>
              <w:t>1115</w:t>
            </w:r>
          </w:p>
        </w:tc>
        <w:tc>
          <w:tcPr>
            <w:tcW w:w="3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253E32" w:rsidRDefault="00253E32" w:rsidP="002957BF">
            <w:pPr>
              <w:jc w:val="center"/>
              <w:rPr>
                <w:rFonts w:ascii="仿宋_GB2312" w:eastAsia="仿宋_GB2312" w:hAnsi="宋体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cs="仿宋_GB2312" w:hint="eastAsia"/>
                <w:color w:val="000000"/>
                <w:sz w:val="20"/>
                <w:szCs w:val="20"/>
              </w:rPr>
              <w:t>国家开发银行股份有限公司</w:t>
            </w:r>
          </w:p>
        </w:tc>
      </w:tr>
      <w:tr w:rsidR="00253E32" w:rsidRPr="00B268BA" w:rsidTr="002957BF">
        <w:trPr>
          <w:trHeight w:val="285"/>
          <w:jc w:val="center"/>
        </w:trPr>
        <w:tc>
          <w:tcPr>
            <w:tcW w:w="6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253E32" w:rsidRDefault="00253E32" w:rsidP="002957BF">
            <w:pPr>
              <w:jc w:val="center"/>
              <w:rPr>
                <w:rFonts w:ascii="仿宋_GB2312" w:eastAsia="仿宋_GB2312" w:hAnsi="宋体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cs="仿宋_GB2312"/>
                <w:color w:val="000000"/>
                <w:sz w:val="20"/>
                <w:szCs w:val="20"/>
              </w:rPr>
              <w:t>7</w:t>
            </w:r>
          </w:p>
        </w:tc>
        <w:tc>
          <w:tcPr>
            <w:tcW w:w="6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253E32" w:rsidRDefault="00253E32" w:rsidP="002957BF">
            <w:pPr>
              <w:jc w:val="center"/>
              <w:rPr>
                <w:rFonts w:ascii="仿宋_GB2312" w:eastAsia="仿宋_GB2312" w:hAnsi="宋体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cs="仿宋_GB2312"/>
                <w:color w:val="000000"/>
                <w:sz w:val="20"/>
                <w:szCs w:val="20"/>
              </w:rPr>
              <w:t>1007</w:t>
            </w:r>
          </w:p>
        </w:tc>
        <w:tc>
          <w:tcPr>
            <w:tcW w:w="3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253E32" w:rsidRDefault="00253E32" w:rsidP="002957BF">
            <w:pPr>
              <w:jc w:val="center"/>
              <w:rPr>
                <w:rFonts w:ascii="仿宋_GB2312" w:eastAsia="仿宋_GB2312" w:hAnsi="宋体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cs="仿宋_GB2312" w:hint="eastAsia"/>
                <w:color w:val="000000"/>
                <w:sz w:val="20"/>
                <w:szCs w:val="20"/>
              </w:rPr>
              <w:t>中国光大银行</w:t>
            </w:r>
          </w:p>
        </w:tc>
        <w:tc>
          <w:tcPr>
            <w:tcW w:w="6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253E32" w:rsidRPr="00B268BA" w:rsidRDefault="00253E32" w:rsidP="002957BF">
            <w:pPr>
              <w:widowControl/>
              <w:jc w:val="center"/>
              <w:rPr>
                <w:rFonts w:ascii="仿宋_GB2312" w:eastAsia="仿宋_GB2312" w:hAnsi="宋体" w:cs="仿宋_GB2312"/>
                <w:color w:val="000000"/>
                <w:kern w:val="0"/>
                <w:sz w:val="20"/>
                <w:szCs w:val="20"/>
              </w:rPr>
            </w:pPr>
            <w:r w:rsidRPr="00B268BA">
              <w:rPr>
                <w:rFonts w:ascii="仿宋_GB2312" w:eastAsia="仿宋_GB2312" w:hAnsi="宋体" w:cs="仿宋_GB2312"/>
                <w:color w:val="000000"/>
                <w:kern w:val="0"/>
                <w:sz w:val="20"/>
                <w:szCs w:val="20"/>
              </w:rPr>
              <w:t>31</w:t>
            </w:r>
          </w:p>
        </w:tc>
        <w:tc>
          <w:tcPr>
            <w:tcW w:w="6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253E32" w:rsidRDefault="00253E32" w:rsidP="002957BF">
            <w:pPr>
              <w:jc w:val="center"/>
              <w:rPr>
                <w:rFonts w:ascii="仿宋_GB2312" w:eastAsia="仿宋_GB2312" w:hAnsi="宋体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cs="仿宋_GB2312"/>
                <w:color w:val="000000"/>
                <w:sz w:val="20"/>
                <w:szCs w:val="20"/>
              </w:rPr>
              <w:t>2000</w:t>
            </w:r>
          </w:p>
        </w:tc>
        <w:tc>
          <w:tcPr>
            <w:tcW w:w="3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253E32" w:rsidRDefault="00253E32" w:rsidP="002957BF">
            <w:pPr>
              <w:jc w:val="center"/>
              <w:rPr>
                <w:rFonts w:ascii="仿宋_GB2312" w:eastAsia="仿宋_GB2312" w:hAnsi="宋体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cs="仿宋_GB2312" w:hint="eastAsia"/>
                <w:color w:val="000000"/>
                <w:sz w:val="20"/>
                <w:szCs w:val="20"/>
              </w:rPr>
              <w:t>中国银河证券股份有限公司</w:t>
            </w:r>
          </w:p>
        </w:tc>
      </w:tr>
      <w:tr w:rsidR="00253E32" w:rsidRPr="00B268BA" w:rsidTr="002957BF">
        <w:trPr>
          <w:trHeight w:val="285"/>
          <w:jc w:val="center"/>
        </w:trPr>
        <w:tc>
          <w:tcPr>
            <w:tcW w:w="6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253E32" w:rsidRDefault="00253E32" w:rsidP="002957BF">
            <w:pPr>
              <w:jc w:val="center"/>
              <w:rPr>
                <w:rFonts w:ascii="仿宋_GB2312" w:eastAsia="仿宋_GB2312" w:hAnsi="宋体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cs="仿宋_GB2312"/>
                <w:color w:val="000000"/>
                <w:sz w:val="20"/>
                <w:szCs w:val="20"/>
              </w:rPr>
              <w:t>8</w:t>
            </w:r>
          </w:p>
        </w:tc>
        <w:tc>
          <w:tcPr>
            <w:tcW w:w="6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253E32" w:rsidRDefault="00253E32" w:rsidP="002957BF">
            <w:pPr>
              <w:jc w:val="center"/>
              <w:rPr>
                <w:rFonts w:ascii="仿宋_GB2312" w:eastAsia="仿宋_GB2312" w:hAnsi="宋体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cs="仿宋_GB2312"/>
                <w:color w:val="000000"/>
                <w:sz w:val="20"/>
                <w:szCs w:val="20"/>
              </w:rPr>
              <w:t>1010</w:t>
            </w:r>
          </w:p>
        </w:tc>
        <w:tc>
          <w:tcPr>
            <w:tcW w:w="3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253E32" w:rsidRDefault="00253E32" w:rsidP="002957BF">
            <w:pPr>
              <w:jc w:val="center"/>
              <w:rPr>
                <w:rFonts w:ascii="仿宋_GB2312" w:eastAsia="仿宋_GB2312" w:hAnsi="宋体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cs="仿宋_GB2312" w:hint="eastAsia"/>
                <w:color w:val="000000"/>
                <w:sz w:val="20"/>
                <w:szCs w:val="20"/>
              </w:rPr>
              <w:t>上海浦东发展银行股份有限公司</w:t>
            </w:r>
          </w:p>
        </w:tc>
        <w:tc>
          <w:tcPr>
            <w:tcW w:w="6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253E32" w:rsidRPr="00B268BA" w:rsidRDefault="00253E32" w:rsidP="002957BF">
            <w:pPr>
              <w:widowControl/>
              <w:jc w:val="center"/>
              <w:rPr>
                <w:rFonts w:ascii="仿宋_GB2312" w:eastAsia="仿宋_GB2312" w:hAnsi="宋体" w:cs="仿宋_GB2312"/>
                <w:color w:val="000000"/>
                <w:kern w:val="0"/>
                <w:sz w:val="20"/>
                <w:szCs w:val="20"/>
              </w:rPr>
            </w:pPr>
            <w:r w:rsidRPr="00B268BA">
              <w:rPr>
                <w:rFonts w:ascii="仿宋_GB2312" w:eastAsia="仿宋_GB2312" w:hAnsi="宋体" w:cs="仿宋_GB2312"/>
                <w:color w:val="000000"/>
                <w:kern w:val="0"/>
                <w:sz w:val="20"/>
                <w:szCs w:val="20"/>
              </w:rPr>
              <w:t>32</w:t>
            </w:r>
          </w:p>
        </w:tc>
        <w:tc>
          <w:tcPr>
            <w:tcW w:w="6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253E32" w:rsidRDefault="00253E32" w:rsidP="002957BF">
            <w:pPr>
              <w:jc w:val="center"/>
              <w:rPr>
                <w:rFonts w:ascii="仿宋_GB2312" w:eastAsia="仿宋_GB2312" w:hAnsi="宋体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cs="仿宋_GB2312"/>
                <w:color w:val="000000"/>
                <w:sz w:val="20"/>
                <w:szCs w:val="20"/>
              </w:rPr>
              <w:t>2001</w:t>
            </w:r>
          </w:p>
        </w:tc>
        <w:tc>
          <w:tcPr>
            <w:tcW w:w="3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253E32" w:rsidRDefault="00253E32" w:rsidP="002957BF">
            <w:pPr>
              <w:jc w:val="center"/>
              <w:rPr>
                <w:rFonts w:ascii="仿宋_GB2312" w:eastAsia="仿宋_GB2312" w:hAnsi="宋体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cs="仿宋_GB2312" w:hint="eastAsia"/>
                <w:color w:val="000000"/>
                <w:sz w:val="20"/>
                <w:szCs w:val="20"/>
              </w:rPr>
              <w:t>中</w:t>
            </w:r>
            <w:proofErr w:type="gramStart"/>
            <w:r>
              <w:rPr>
                <w:rFonts w:ascii="仿宋_GB2312" w:eastAsia="仿宋_GB2312" w:cs="仿宋_GB2312" w:hint="eastAsia"/>
                <w:color w:val="000000"/>
                <w:sz w:val="20"/>
                <w:szCs w:val="20"/>
              </w:rPr>
              <w:t>信建投证券</w:t>
            </w:r>
            <w:proofErr w:type="gramEnd"/>
            <w:r>
              <w:rPr>
                <w:rFonts w:ascii="仿宋_GB2312" w:eastAsia="仿宋_GB2312" w:cs="仿宋_GB2312" w:hint="eastAsia"/>
                <w:color w:val="000000"/>
                <w:sz w:val="20"/>
                <w:szCs w:val="20"/>
              </w:rPr>
              <w:t>股份有限公司</w:t>
            </w:r>
          </w:p>
        </w:tc>
      </w:tr>
      <w:tr w:rsidR="00253E32" w:rsidRPr="00B268BA" w:rsidTr="002957BF">
        <w:trPr>
          <w:trHeight w:val="285"/>
          <w:jc w:val="center"/>
        </w:trPr>
        <w:tc>
          <w:tcPr>
            <w:tcW w:w="6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253E32" w:rsidRDefault="00253E32" w:rsidP="002957BF">
            <w:pPr>
              <w:jc w:val="center"/>
              <w:rPr>
                <w:rFonts w:ascii="仿宋_GB2312" w:eastAsia="仿宋_GB2312" w:hAnsi="宋体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cs="仿宋_GB2312"/>
                <w:color w:val="000000"/>
                <w:sz w:val="20"/>
                <w:szCs w:val="20"/>
              </w:rPr>
              <w:t>9</w:t>
            </w:r>
          </w:p>
        </w:tc>
        <w:tc>
          <w:tcPr>
            <w:tcW w:w="6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253E32" w:rsidRDefault="00253E32" w:rsidP="002957BF">
            <w:pPr>
              <w:jc w:val="center"/>
              <w:rPr>
                <w:rFonts w:ascii="仿宋_GB2312" w:eastAsia="仿宋_GB2312" w:hAnsi="宋体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cs="仿宋_GB2312"/>
                <w:color w:val="000000"/>
                <w:sz w:val="20"/>
                <w:szCs w:val="20"/>
              </w:rPr>
              <w:t>1015</w:t>
            </w:r>
          </w:p>
        </w:tc>
        <w:tc>
          <w:tcPr>
            <w:tcW w:w="3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253E32" w:rsidRDefault="00253E32" w:rsidP="002957BF">
            <w:pPr>
              <w:jc w:val="center"/>
              <w:rPr>
                <w:rFonts w:ascii="仿宋_GB2312" w:eastAsia="仿宋_GB2312" w:hAnsi="宋体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cs="仿宋_GB2312" w:hint="eastAsia"/>
                <w:color w:val="000000"/>
                <w:sz w:val="20"/>
                <w:szCs w:val="20"/>
              </w:rPr>
              <w:t>北京银行股份有限公司</w:t>
            </w:r>
          </w:p>
        </w:tc>
        <w:tc>
          <w:tcPr>
            <w:tcW w:w="6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253E32" w:rsidRPr="00B268BA" w:rsidRDefault="00253E32" w:rsidP="002957BF">
            <w:pPr>
              <w:widowControl/>
              <w:jc w:val="center"/>
              <w:rPr>
                <w:rFonts w:ascii="仿宋_GB2312" w:eastAsia="仿宋_GB2312" w:hAnsi="宋体" w:cs="仿宋_GB2312"/>
                <w:color w:val="000000"/>
                <w:kern w:val="0"/>
                <w:sz w:val="20"/>
                <w:szCs w:val="20"/>
              </w:rPr>
            </w:pPr>
            <w:r w:rsidRPr="00B268BA">
              <w:rPr>
                <w:rFonts w:ascii="仿宋_GB2312" w:eastAsia="仿宋_GB2312" w:hAnsi="宋体" w:cs="仿宋_GB2312"/>
                <w:color w:val="000000"/>
                <w:kern w:val="0"/>
                <w:sz w:val="20"/>
                <w:szCs w:val="20"/>
              </w:rPr>
              <w:t>33</w:t>
            </w:r>
          </w:p>
        </w:tc>
        <w:tc>
          <w:tcPr>
            <w:tcW w:w="6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253E32" w:rsidRDefault="00253E32" w:rsidP="002957BF">
            <w:pPr>
              <w:jc w:val="center"/>
              <w:rPr>
                <w:rFonts w:ascii="仿宋_GB2312" w:eastAsia="仿宋_GB2312" w:hAnsi="宋体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cs="仿宋_GB2312"/>
                <w:color w:val="000000"/>
                <w:sz w:val="20"/>
                <w:szCs w:val="20"/>
              </w:rPr>
              <w:t>2003</w:t>
            </w:r>
          </w:p>
        </w:tc>
        <w:tc>
          <w:tcPr>
            <w:tcW w:w="3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253E32" w:rsidRDefault="00253E32" w:rsidP="002957BF">
            <w:pPr>
              <w:jc w:val="center"/>
              <w:rPr>
                <w:rFonts w:ascii="仿宋_GB2312" w:eastAsia="仿宋_GB2312" w:hAnsi="宋体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cs="仿宋_GB2312" w:hint="eastAsia"/>
                <w:color w:val="000000"/>
                <w:sz w:val="20"/>
                <w:szCs w:val="20"/>
              </w:rPr>
              <w:t>国泰君安证券股份有限公司</w:t>
            </w:r>
          </w:p>
        </w:tc>
      </w:tr>
      <w:tr w:rsidR="00253E32" w:rsidRPr="00B268BA" w:rsidTr="002957BF">
        <w:trPr>
          <w:trHeight w:val="285"/>
          <w:jc w:val="center"/>
        </w:trPr>
        <w:tc>
          <w:tcPr>
            <w:tcW w:w="6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253E32" w:rsidRDefault="00253E32" w:rsidP="002957BF">
            <w:pPr>
              <w:jc w:val="center"/>
              <w:rPr>
                <w:rFonts w:ascii="仿宋_GB2312" w:eastAsia="仿宋_GB2312" w:hAnsi="宋体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cs="仿宋_GB2312"/>
                <w:color w:val="000000"/>
                <w:sz w:val="20"/>
                <w:szCs w:val="20"/>
              </w:rPr>
              <w:t>10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253E32" w:rsidRDefault="00253E32" w:rsidP="002957BF">
            <w:pPr>
              <w:jc w:val="center"/>
              <w:rPr>
                <w:rFonts w:ascii="仿宋_GB2312" w:eastAsia="仿宋_GB2312" w:hAnsi="宋体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cs="仿宋_GB2312"/>
                <w:color w:val="000000"/>
                <w:sz w:val="20"/>
                <w:szCs w:val="20"/>
              </w:rPr>
              <w:t>1017</w:t>
            </w:r>
          </w:p>
        </w:tc>
        <w:tc>
          <w:tcPr>
            <w:tcW w:w="3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253E32" w:rsidRDefault="00253E32" w:rsidP="002957BF">
            <w:pPr>
              <w:jc w:val="center"/>
              <w:rPr>
                <w:rFonts w:ascii="仿宋_GB2312" w:eastAsia="仿宋_GB2312" w:hAnsi="宋体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cs="仿宋_GB2312" w:hint="eastAsia"/>
                <w:color w:val="000000"/>
                <w:sz w:val="20"/>
                <w:szCs w:val="20"/>
              </w:rPr>
              <w:t>南京银行股份有限公司</w:t>
            </w:r>
          </w:p>
        </w:tc>
        <w:tc>
          <w:tcPr>
            <w:tcW w:w="6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253E32" w:rsidRPr="00B268BA" w:rsidRDefault="00253E32" w:rsidP="002957BF">
            <w:pPr>
              <w:widowControl/>
              <w:jc w:val="center"/>
              <w:rPr>
                <w:rFonts w:ascii="仿宋_GB2312" w:eastAsia="仿宋_GB2312" w:hAnsi="宋体" w:cs="仿宋_GB2312"/>
                <w:color w:val="000000"/>
                <w:kern w:val="0"/>
                <w:sz w:val="20"/>
                <w:szCs w:val="20"/>
              </w:rPr>
            </w:pPr>
            <w:r w:rsidRPr="00B268BA">
              <w:rPr>
                <w:rFonts w:ascii="仿宋_GB2312" w:eastAsia="仿宋_GB2312" w:hAnsi="宋体" w:cs="仿宋_GB2312"/>
                <w:color w:val="000000"/>
                <w:kern w:val="0"/>
                <w:sz w:val="20"/>
                <w:szCs w:val="20"/>
              </w:rPr>
              <w:t>34</w:t>
            </w:r>
          </w:p>
        </w:tc>
        <w:tc>
          <w:tcPr>
            <w:tcW w:w="6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253E32" w:rsidRDefault="00253E32" w:rsidP="002957BF">
            <w:pPr>
              <w:jc w:val="center"/>
              <w:rPr>
                <w:rFonts w:ascii="仿宋_GB2312" w:eastAsia="仿宋_GB2312" w:hAnsi="宋体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cs="仿宋_GB2312"/>
                <w:color w:val="000000"/>
                <w:sz w:val="20"/>
                <w:szCs w:val="20"/>
              </w:rPr>
              <w:t>2007</w:t>
            </w:r>
          </w:p>
        </w:tc>
        <w:tc>
          <w:tcPr>
            <w:tcW w:w="3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253E32" w:rsidRDefault="00253E32" w:rsidP="002957BF">
            <w:pPr>
              <w:jc w:val="center"/>
              <w:rPr>
                <w:rFonts w:ascii="仿宋_GB2312" w:eastAsia="仿宋_GB2312" w:hAnsi="宋体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cs="仿宋_GB2312" w:hint="eastAsia"/>
                <w:color w:val="000000"/>
                <w:sz w:val="20"/>
                <w:szCs w:val="20"/>
              </w:rPr>
              <w:t>华泰证券股份有限公司</w:t>
            </w:r>
          </w:p>
        </w:tc>
      </w:tr>
      <w:tr w:rsidR="00253E32" w:rsidRPr="00B268BA" w:rsidTr="002957BF">
        <w:trPr>
          <w:trHeight w:val="285"/>
          <w:jc w:val="center"/>
        </w:trPr>
        <w:tc>
          <w:tcPr>
            <w:tcW w:w="6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253E32" w:rsidRDefault="00253E32" w:rsidP="002957BF">
            <w:pPr>
              <w:jc w:val="center"/>
              <w:rPr>
                <w:rFonts w:ascii="仿宋_GB2312" w:eastAsia="仿宋_GB2312" w:hAnsi="宋体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cs="仿宋_GB2312"/>
                <w:color w:val="000000"/>
                <w:sz w:val="20"/>
                <w:szCs w:val="20"/>
              </w:rPr>
              <w:t>11</w:t>
            </w:r>
          </w:p>
        </w:tc>
        <w:tc>
          <w:tcPr>
            <w:tcW w:w="6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253E32" w:rsidRDefault="00253E32" w:rsidP="002957BF">
            <w:pPr>
              <w:jc w:val="center"/>
              <w:rPr>
                <w:rFonts w:ascii="仿宋_GB2312" w:eastAsia="仿宋_GB2312" w:hAnsi="宋体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cs="仿宋_GB2312"/>
                <w:color w:val="000000"/>
                <w:sz w:val="20"/>
                <w:szCs w:val="20"/>
              </w:rPr>
              <w:t>2041</w:t>
            </w:r>
          </w:p>
        </w:tc>
        <w:tc>
          <w:tcPr>
            <w:tcW w:w="3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253E32" w:rsidRDefault="00253E32" w:rsidP="002957BF">
            <w:pPr>
              <w:jc w:val="center"/>
              <w:rPr>
                <w:rFonts w:ascii="仿宋_GB2312" w:eastAsia="仿宋_GB2312" w:hAnsi="宋体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cs="仿宋_GB2312" w:hint="eastAsia"/>
                <w:color w:val="000000"/>
                <w:sz w:val="20"/>
                <w:szCs w:val="20"/>
              </w:rPr>
              <w:t>平安证券有限责任公司</w:t>
            </w:r>
          </w:p>
        </w:tc>
        <w:tc>
          <w:tcPr>
            <w:tcW w:w="6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253E32" w:rsidRPr="00B268BA" w:rsidRDefault="00253E32" w:rsidP="002957BF">
            <w:pPr>
              <w:widowControl/>
              <w:jc w:val="center"/>
              <w:rPr>
                <w:rFonts w:ascii="仿宋_GB2312" w:eastAsia="仿宋_GB2312" w:hAnsi="宋体" w:cs="仿宋_GB2312"/>
                <w:color w:val="000000"/>
                <w:kern w:val="0"/>
                <w:sz w:val="20"/>
                <w:szCs w:val="20"/>
              </w:rPr>
            </w:pPr>
            <w:r w:rsidRPr="00B268BA">
              <w:rPr>
                <w:rFonts w:ascii="仿宋_GB2312" w:eastAsia="仿宋_GB2312" w:hAnsi="宋体" w:cs="仿宋_GB2312"/>
                <w:color w:val="000000"/>
                <w:kern w:val="0"/>
                <w:sz w:val="20"/>
                <w:szCs w:val="20"/>
              </w:rPr>
              <w:t>35</w:t>
            </w:r>
          </w:p>
        </w:tc>
        <w:tc>
          <w:tcPr>
            <w:tcW w:w="6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253E32" w:rsidRDefault="00253E32" w:rsidP="002957BF">
            <w:pPr>
              <w:jc w:val="center"/>
              <w:rPr>
                <w:rFonts w:ascii="仿宋_GB2312" w:eastAsia="仿宋_GB2312" w:hAnsi="宋体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cs="仿宋_GB2312"/>
                <w:color w:val="000000"/>
                <w:sz w:val="20"/>
                <w:szCs w:val="20"/>
              </w:rPr>
              <w:t>2012</w:t>
            </w:r>
          </w:p>
        </w:tc>
        <w:tc>
          <w:tcPr>
            <w:tcW w:w="3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253E32" w:rsidRDefault="00253E32" w:rsidP="002957BF">
            <w:pPr>
              <w:jc w:val="center"/>
              <w:rPr>
                <w:rFonts w:ascii="仿宋_GB2312" w:eastAsia="仿宋_GB2312" w:hAnsi="宋体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cs="仿宋_GB2312" w:hint="eastAsia"/>
                <w:color w:val="000000"/>
                <w:sz w:val="20"/>
                <w:szCs w:val="20"/>
              </w:rPr>
              <w:t>申银万国证券股份有限公司</w:t>
            </w:r>
          </w:p>
        </w:tc>
      </w:tr>
      <w:tr w:rsidR="00253E32" w:rsidRPr="00B268BA" w:rsidTr="002957BF">
        <w:trPr>
          <w:trHeight w:val="285"/>
          <w:jc w:val="center"/>
        </w:trPr>
        <w:tc>
          <w:tcPr>
            <w:tcW w:w="6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253E32" w:rsidRDefault="00253E32" w:rsidP="002957BF">
            <w:pPr>
              <w:jc w:val="center"/>
              <w:rPr>
                <w:rFonts w:ascii="仿宋_GB2312" w:eastAsia="仿宋_GB2312" w:hAnsi="宋体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cs="仿宋_GB2312"/>
                <w:color w:val="000000"/>
                <w:sz w:val="20"/>
                <w:szCs w:val="20"/>
              </w:rPr>
              <w:t>12</w:t>
            </w:r>
          </w:p>
        </w:tc>
        <w:tc>
          <w:tcPr>
            <w:tcW w:w="6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253E32" w:rsidRDefault="00253E32" w:rsidP="002957BF">
            <w:pPr>
              <w:jc w:val="center"/>
              <w:rPr>
                <w:rFonts w:ascii="仿宋_GB2312" w:eastAsia="仿宋_GB2312" w:hAnsi="宋体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cs="仿宋_GB2312"/>
                <w:color w:val="000000"/>
                <w:sz w:val="20"/>
                <w:szCs w:val="20"/>
              </w:rPr>
              <w:t>2047</w:t>
            </w:r>
          </w:p>
        </w:tc>
        <w:tc>
          <w:tcPr>
            <w:tcW w:w="3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253E32" w:rsidRDefault="00253E32" w:rsidP="002957BF">
            <w:pPr>
              <w:jc w:val="center"/>
              <w:rPr>
                <w:rFonts w:ascii="仿宋_GB2312" w:eastAsia="仿宋_GB2312" w:hAnsi="宋体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cs="仿宋_GB2312" w:hint="eastAsia"/>
                <w:color w:val="000000"/>
                <w:sz w:val="20"/>
                <w:szCs w:val="20"/>
              </w:rPr>
              <w:t>中信证券股份有限公司</w:t>
            </w:r>
          </w:p>
        </w:tc>
        <w:tc>
          <w:tcPr>
            <w:tcW w:w="6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253E32" w:rsidRPr="00B268BA" w:rsidRDefault="00253E32" w:rsidP="002957BF">
            <w:pPr>
              <w:widowControl/>
              <w:jc w:val="center"/>
              <w:rPr>
                <w:rFonts w:ascii="仿宋_GB2312" w:eastAsia="仿宋_GB2312" w:hAnsi="宋体" w:cs="仿宋_GB2312"/>
                <w:color w:val="000000"/>
                <w:kern w:val="0"/>
                <w:sz w:val="20"/>
                <w:szCs w:val="20"/>
              </w:rPr>
            </w:pPr>
            <w:r w:rsidRPr="00B268BA">
              <w:rPr>
                <w:rFonts w:ascii="仿宋_GB2312" w:eastAsia="仿宋_GB2312" w:hAnsi="宋体" w:cs="仿宋_GB2312"/>
                <w:color w:val="000000"/>
                <w:kern w:val="0"/>
                <w:sz w:val="20"/>
                <w:szCs w:val="20"/>
              </w:rPr>
              <w:t>36</w:t>
            </w:r>
          </w:p>
        </w:tc>
        <w:tc>
          <w:tcPr>
            <w:tcW w:w="6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253E32" w:rsidRDefault="00253E32" w:rsidP="002957BF">
            <w:pPr>
              <w:jc w:val="center"/>
              <w:rPr>
                <w:rFonts w:ascii="仿宋_GB2312" w:eastAsia="仿宋_GB2312" w:hAnsi="宋体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cs="仿宋_GB2312"/>
                <w:color w:val="000000"/>
                <w:sz w:val="20"/>
                <w:szCs w:val="20"/>
              </w:rPr>
              <w:t>2048</w:t>
            </w:r>
          </w:p>
        </w:tc>
        <w:tc>
          <w:tcPr>
            <w:tcW w:w="3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253E32" w:rsidRDefault="00253E32" w:rsidP="002957BF">
            <w:pPr>
              <w:jc w:val="center"/>
              <w:rPr>
                <w:rFonts w:ascii="仿宋_GB2312" w:eastAsia="仿宋_GB2312" w:hAnsi="宋体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cs="仿宋_GB2312" w:hint="eastAsia"/>
                <w:color w:val="000000"/>
                <w:sz w:val="20"/>
                <w:szCs w:val="20"/>
              </w:rPr>
              <w:t>光大证券股份有限公司</w:t>
            </w:r>
          </w:p>
        </w:tc>
      </w:tr>
      <w:tr w:rsidR="00253E32" w:rsidRPr="00B268BA" w:rsidTr="002957BF">
        <w:trPr>
          <w:trHeight w:val="285"/>
          <w:jc w:val="center"/>
        </w:trPr>
        <w:tc>
          <w:tcPr>
            <w:tcW w:w="6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253E32" w:rsidRDefault="00253E32" w:rsidP="002957BF">
            <w:pPr>
              <w:jc w:val="center"/>
              <w:rPr>
                <w:rFonts w:ascii="仿宋_GB2312" w:eastAsia="仿宋_GB2312" w:hAnsi="宋体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cs="仿宋_GB2312"/>
                <w:color w:val="000000"/>
                <w:sz w:val="20"/>
                <w:szCs w:val="20"/>
              </w:rPr>
              <w:t>13</w:t>
            </w:r>
          </w:p>
        </w:tc>
        <w:tc>
          <w:tcPr>
            <w:tcW w:w="6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253E32" w:rsidRDefault="00253E32" w:rsidP="002957BF">
            <w:pPr>
              <w:jc w:val="center"/>
              <w:rPr>
                <w:rFonts w:ascii="仿宋_GB2312" w:eastAsia="仿宋_GB2312" w:hAnsi="宋体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cs="仿宋_GB2312"/>
                <w:color w:val="000000"/>
                <w:sz w:val="20"/>
                <w:szCs w:val="20"/>
              </w:rPr>
              <w:t>5008</w:t>
            </w:r>
          </w:p>
        </w:tc>
        <w:tc>
          <w:tcPr>
            <w:tcW w:w="3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253E32" w:rsidRDefault="00253E32" w:rsidP="002957BF">
            <w:pPr>
              <w:jc w:val="center"/>
              <w:rPr>
                <w:rFonts w:ascii="仿宋_GB2312" w:eastAsia="仿宋_GB2312" w:hAnsi="宋体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cs="仿宋_GB2312" w:hint="eastAsia"/>
                <w:color w:val="000000"/>
                <w:sz w:val="20"/>
                <w:szCs w:val="20"/>
              </w:rPr>
              <w:t>中国邮政储蓄银行有限责任公司</w:t>
            </w:r>
          </w:p>
        </w:tc>
        <w:tc>
          <w:tcPr>
            <w:tcW w:w="6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253E32" w:rsidRPr="00B268BA" w:rsidRDefault="00253E32" w:rsidP="002957BF">
            <w:pPr>
              <w:widowControl/>
              <w:jc w:val="center"/>
              <w:rPr>
                <w:rFonts w:ascii="仿宋_GB2312" w:eastAsia="仿宋_GB2312" w:hAnsi="宋体" w:cs="仿宋_GB2312"/>
                <w:color w:val="000000"/>
                <w:kern w:val="0"/>
                <w:sz w:val="20"/>
                <w:szCs w:val="20"/>
              </w:rPr>
            </w:pPr>
            <w:r w:rsidRPr="00B268BA">
              <w:rPr>
                <w:rFonts w:ascii="仿宋_GB2312" w:eastAsia="仿宋_GB2312" w:hAnsi="宋体" w:cs="仿宋_GB2312"/>
                <w:color w:val="000000"/>
                <w:kern w:val="0"/>
                <w:sz w:val="20"/>
                <w:szCs w:val="20"/>
              </w:rPr>
              <w:t>37</w:t>
            </w:r>
          </w:p>
        </w:tc>
        <w:tc>
          <w:tcPr>
            <w:tcW w:w="6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253E32" w:rsidRDefault="00253E32" w:rsidP="002957BF">
            <w:pPr>
              <w:jc w:val="center"/>
              <w:rPr>
                <w:rFonts w:ascii="仿宋_GB2312" w:eastAsia="仿宋_GB2312" w:hAnsi="宋体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cs="仿宋_GB2312"/>
                <w:color w:val="000000"/>
                <w:sz w:val="20"/>
                <w:szCs w:val="20"/>
              </w:rPr>
              <w:t>2049</w:t>
            </w:r>
          </w:p>
        </w:tc>
        <w:tc>
          <w:tcPr>
            <w:tcW w:w="3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253E32" w:rsidRDefault="00253E32" w:rsidP="002957BF">
            <w:pPr>
              <w:jc w:val="center"/>
              <w:rPr>
                <w:rFonts w:ascii="仿宋_GB2312" w:eastAsia="仿宋_GB2312" w:hAnsi="宋体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cs="仿宋_GB2312" w:hint="eastAsia"/>
                <w:color w:val="000000"/>
                <w:sz w:val="20"/>
                <w:szCs w:val="20"/>
              </w:rPr>
              <w:t>国信证券股份有限公司</w:t>
            </w:r>
          </w:p>
        </w:tc>
      </w:tr>
      <w:tr w:rsidR="00253E32" w:rsidRPr="00B268BA" w:rsidTr="002957BF">
        <w:trPr>
          <w:trHeight w:val="285"/>
          <w:jc w:val="center"/>
        </w:trPr>
        <w:tc>
          <w:tcPr>
            <w:tcW w:w="4599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253E32" w:rsidRPr="00B268BA" w:rsidRDefault="00253E32" w:rsidP="002957BF">
            <w:pPr>
              <w:widowControl/>
              <w:rPr>
                <w:rFonts w:ascii="仿宋_GB2312" w:eastAsia="仿宋_GB2312" w:hAnsi="宋体"/>
                <w:color w:val="000000"/>
                <w:kern w:val="0"/>
                <w:sz w:val="20"/>
                <w:szCs w:val="20"/>
              </w:rPr>
            </w:pPr>
            <w:r w:rsidRPr="00B268BA">
              <w:rPr>
                <w:rFonts w:ascii="仿宋_GB2312" w:eastAsia="仿宋_GB2312" w:hAnsi="宋体" w:cs="仿宋_GB2312" w:hint="eastAsia"/>
                <w:b/>
                <w:bCs/>
                <w:color w:val="000000"/>
                <w:kern w:val="0"/>
                <w:sz w:val="24"/>
                <w:szCs w:val="24"/>
              </w:rPr>
              <w:t>乙类成员：</w:t>
            </w:r>
          </w:p>
        </w:tc>
        <w:tc>
          <w:tcPr>
            <w:tcW w:w="6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253E32" w:rsidRPr="00B268BA" w:rsidRDefault="00253E32" w:rsidP="002957BF">
            <w:pPr>
              <w:widowControl/>
              <w:jc w:val="center"/>
              <w:rPr>
                <w:rFonts w:ascii="仿宋_GB2312" w:eastAsia="仿宋_GB2312" w:hAnsi="宋体" w:cs="仿宋_GB2312"/>
                <w:color w:val="000000"/>
                <w:kern w:val="0"/>
                <w:sz w:val="20"/>
                <w:szCs w:val="20"/>
              </w:rPr>
            </w:pPr>
            <w:r w:rsidRPr="00B268BA">
              <w:rPr>
                <w:rFonts w:ascii="仿宋_GB2312" w:eastAsia="仿宋_GB2312" w:hAnsi="宋体" w:cs="仿宋_GB2312"/>
                <w:color w:val="000000"/>
                <w:kern w:val="0"/>
                <w:sz w:val="20"/>
                <w:szCs w:val="20"/>
              </w:rPr>
              <w:t>38</w:t>
            </w:r>
          </w:p>
        </w:tc>
        <w:tc>
          <w:tcPr>
            <w:tcW w:w="6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253E32" w:rsidRPr="00B268BA" w:rsidRDefault="00253E32" w:rsidP="00EB25FD">
            <w:pPr>
              <w:widowControl/>
              <w:jc w:val="center"/>
              <w:rPr>
                <w:rFonts w:ascii="仿宋_GB2312" w:eastAsia="仿宋_GB2312" w:hAnsi="宋体" w:cs="仿宋_GB2312"/>
                <w:color w:val="000000"/>
                <w:kern w:val="0"/>
                <w:sz w:val="20"/>
                <w:szCs w:val="20"/>
              </w:rPr>
            </w:pPr>
            <w:r w:rsidRPr="00B268BA">
              <w:rPr>
                <w:rFonts w:ascii="仿宋_GB2312" w:eastAsia="仿宋_GB2312" w:hAnsi="宋体" w:cs="仿宋_GB2312"/>
                <w:color w:val="000000"/>
                <w:kern w:val="0"/>
                <w:sz w:val="20"/>
                <w:szCs w:val="20"/>
              </w:rPr>
              <w:t>20</w:t>
            </w:r>
            <w:r w:rsidR="00EB25FD">
              <w:rPr>
                <w:rFonts w:ascii="仿宋_GB2312" w:eastAsia="仿宋_GB2312" w:hAnsi="宋体" w:cs="仿宋_GB2312" w:hint="eastAsia"/>
                <w:color w:val="000000"/>
                <w:kern w:val="0"/>
                <w:sz w:val="20"/>
                <w:szCs w:val="20"/>
              </w:rPr>
              <w:t>50</w:t>
            </w:r>
          </w:p>
        </w:tc>
        <w:tc>
          <w:tcPr>
            <w:tcW w:w="3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253E32" w:rsidRPr="00B268BA" w:rsidRDefault="00EB25FD" w:rsidP="002957BF">
            <w:pPr>
              <w:widowControl/>
              <w:jc w:val="center"/>
              <w:rPr>
                <w:rFonts w:ascii="仿宋_GB2312" w:eastAsia="仿宋_GB2312" w:hAnsi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0"/>
                <w:szCs w:val="20"/>
              </w:rPr>
              <w:t>招商</w:t>
            </w:r>
            <w:bookmarkStart w:id="0" w:name="_GoBack"/>
            <w:bookmarkEnd w:id="0"/>
            <w:r w:rsidR="00253E32" w:rsidRPr="00B268BA">
              <w:rPr>
                <w:rFonts w:ascii="仿宋_GB2312" w:eastAsia="仿宋_GB2312" w:hAnsi="宋体" w:cs="仿宋_GB2312" w:hint="eastAsia"/>
                <w:color w:val="000000"/>
                <w:kern w:val="0"/>
                <w:sz w:val="20"/>
                <w:szCs w:val="20"/>
              </w:rPr>
              <w:t>证券股份有限公司</w:t>
            </w:r>
          </w:p>
        </w:tc>
      </w:tr>
      <w:tr w:rsidR="00253E32" w:rsidRPr="00B268BA" w:rsidTr="002957BF">
        <w:trPr>
          <w:trHeight w:val="285"/>
          <w:jc w:val="center"/>
        </w:trPr>
        <w:tc>
          <w:tcPr>
            <w:tcW w:w="6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253E32" w:rsidRDefault="00253E32" w:rsidP="002957BF">
            <w:pPr>
              <w:jc w:val="center"/>
              <w:rPr>
                <w:rFonts w:ascii="仿宋_GB2312" w:eastAsia="仿宋_GB2312" w:hAnsi="宋体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cs="仿宋_GB2312"/>
                <w:color w:val="000000"/>
                <w:sz w:val="20"/>
                <w:szCs w:val="20"/>
              </w:rPr>
              <w:t>14</w:t>
            </w:r>
          </w:p>
        </w:tc>
        <w:tc>
          <w:tcPr>
            <w:tcW w:w="6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253E32" w:rsidRDefault="00253E32" w:rsidP="002957BF">
            <w:pPr>
              <w:jc w:val="center"/>
              <w:rPr>
                <w:rFonts w:ascii="仿宋_GB2312" w:eastAsia="仿宋_GB2312" w:hAnsi="宋体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cs="仿宋_GB2312"/>
                <w:color w:val="000000"/>
                <w:sz w:val="20"/>
                <w:szCs w:val="20"/>
              </w:rPr>
              <w:t>1009</w:t>
            </w:r>
          </w:p>
        </w:tc>
        <w:tc>
          <w:tcPr>
            <w:tcW w:w="3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253E32" w:rsidRDefault="00253E32" w:rsidP="002957BF">
            <w:pPr>
              <w:jc w:val="center"/>
              <w:rPr>
                <w:rFonts w:ascii="仿宋_GB2312" w:eastAsia="仿宋_GB2312" w:hAnsi="宋体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cs="仿宋_GB2312" w:hint="eastAsia"/>
                <w:color w:val="000000"/>
                <w:sz w:val="20"/>
                <w:szCs w:val="20"/>
              </w:rPr>
              <w:t>华夏银行股份有限公司</w:t>
            </w:r>
          </w:p>
        </w:tc>
        <w:tc>
          <w:tcPr>
            <w:tcW w:w="6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253E32" w:rsidRPr="00B268BA" w:rsidRDefault="00253E32" w:rsidP="002957BF">
            <w:pPr>
              <w:widowControl/>
              <w:jc w:val="center"/>
              <w:rPr>
                <w:rFonts w:ascii="仿宋_GB2312" w:eastAsia="仿宋_GB2312" w:hAnsi="宋体" w:cs="仿宋_GB2312"/>
                <w:color w:val="000000"/>
                <w:kern w:val="0"/>
                <w:sz w:val="20"/>
                <w:szCs w:val="20"/>
              </w:rPr>
            </w:pPr>
            <w:r w:rsidRPr="00B268BA">
              <w:rPr>
                <w:rFonts w:ascii="仿宋_GB2312" w:eastAsia="仿宋_GB2312" w:hAnsi="宋体" w:cs="仿宋_GB2312"/>
                <w:color w:val="000000"/>
                <w:kern w:val="0"/>
                <w:sz w:val="20"/>
                <w:szCs w:val="20"/>
              </w:rPr>
              <w:t>39</w:t>
            </w:r>
          </w:p>
        </w:tc>
        <w:tc>
          <w:tcPr>
            <w:tcW w:w="6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253E32" w:rsidRDefault="00253E32" w:rsidP="002957BF">
            <w:pPr>
              <w:jc w:val="center"/>
              <w:rPr>
                <w:rFonts w:ascii="仿宋_GB2312" w:eastAsia="仿宋_GB2312" w:hAnsi="宋体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cs="仿宋_GB2312"/>
                <w:color w:val="000000"/>
                <w:sz w:val="20"/>
                <w:szCs w:val="20"/>
              </w:rPr>
              <w:t>2057</w:t>
            </w:r>
          </w:p>
        </w:tc>
        <w:tc>
          <w:tcPr>
            <w:tcW w:w="3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253E32" w:rsidRDefault="00253E32" w:rsidP="002957BF">
            <w:pPr>
              <w:jc w:val="center"/>
              <w:rPr>
                <w:rFonts w:ascii="仿宋_GB2312" w:eastAsia="仿宋_GB2312" w:hAnsi="宋体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cs="仿宋_GB2312" w:hint="eastAsia"/>
                <w:color w:val="000000"/>
                <w:sz w:val="20"/>
                <w:szCs w:val="20"/>
              </w:rPr>
              <w:t>东方证券股份有限公司</w:t>
            </w:r>
          </w:p>
        </w:tc>
      </w:tr>
      <w:tr w:rsidR="00253E32" w:rsidRPr="00B268BA" w:rsidTr="002957BF">
        <w:trPr>
          <w:trHeight w:val="285"/>
          <w:jc w:val="center"/>
        </w:trPr>
        <w:tc>
          <w:tcPr>
            <w:tcW w:w="6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53E32" w:rsidRDefault="00253E32" w:rsidP="002957BF">
            <w:pPr>
              <w:jc w:val="center"/>
              <w:rPr>
                <w:rFonts w:ascii="仿宋_GB2312" w:eastAsia="仿宋_GB2312" w:hAnsi="宋体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cs="仿宋_GB2312"/>
                <w:color w:val="000000"/>
                <w:sz w:val="20"/>
                <w:szCs w:val="20"/>
              </w:rPr>
              <w:t>15</w:t>
            </w:r>
          </w:p>
        </w:tc>
        <w:tc>
          <w:tcPr>
            <w:tcW w:w="6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253E32" w:rsidRDefault="00253E32" w:rsidP="002957BF">
            <w:pPr>
              <w:jc w:val="center"/>
              <w:rPr>
                <w:rFonts w:ascii="仿宋_GB2312" w:eastAsia="仿宋_GB2312" w:hAnsi="宋体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cs="仿宋_GB2312"/>
                <w:color w:val="000000"/>
                <w:sz w:val="20"/>
                <w:szCs w:val="20"/>
              </w:rPr>
              <w:t>1011</w:t>
            </w:r>
          </w:p>
        </w:tc>
        <w:tc>
          <w:tcPr>
            <w:tcW w:w="3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253E32" w:rsidRDefault="00253E32" w:rsidP="002957BF">
            <w:pPr>
              <w:jc w:val="center"/>
              <w:rPr>
                <w:rFonts w:ascii="仿宋_GB2312" w:eastAsia="仿宋_GB2312" w:hAnsi="宋体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cs="仿宋_GB2312" w:hint="eastAsia"/>
                <w:color w:val="000000"/>
                <w:sz w:val="20"/>
                <w:szCs w:val="20"/>
              </w:rPr>
              <w:t>兴业银行股份有限公司</w:t>
            </w:r>
          </w:p>
        </w:tc>
        <w:tc>
          <w:tcPr>
            <w:tcW w:w="6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253E32" w:rsidRPr="00B268BA" w:rsidRDefault="00253E32" w:rsidP="002957BF">
            <w:pPr>
              <w:widowControl/>
              <w:jc w:val="center"/>
              <w:rPr>
                <w:rFonts w:ascii="仿宋_GB2312" w:eastAsia="仿宋_GB2312" w:hAnsi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仿宋_GB2312" w:eastAsia="仿宋_GB2312" w:hAnsi="宋体" w:cs="仿宋_GB2312"/>
                <w:color w:val="000000"/>
                <w:kern w:val="0"/>
                <w:sz w:val="20"/>
                <w:szCs w:val="20"/>
              </w:rPr>
              <w:t>40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253E32" w:rsidRDefault="00253E32" w:rsidP="002957BF">
            <w:pPr>
              <w:jc w:val="center"/>
              <w:rPr>
                <w:rFonts w:ascii="仿宋_GB2312" w:eastAsia="仿宋_GB2312" w:hAnsi="宋体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cs="仿宋_GB2312"/>
                <w:color w:val="000000"/>
                <w:sz w:val="20"/>
                <w:szCs w:val="20"/>
              </w:rPr>
              <w:t>2059</w:t>
            </w:r>
          </w:p>
        </w:tc>
        <w:tc>
          <w:tcPr>
            <w:tcW w:w="3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253E32" w:rsidRDefault="00253E32" w:rsidP="002957BF">
            <w:pPr>
              <w:jc w:val="center"/>
              <w:rPr>
                <w:rFonts w:ascii="仿宋_GB2312" w:eastAsia="仿宋_GB2312" w:hAnsi="宋体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cs="仿宋_GB2312" w:hint="eastAsia"/>
                <w:color w:val="000000"/>
                <w:sz w:val="20"/>
                <w:szCs w:val="20"/>
              </w:rPr>
              <w:t>中国国际金融有限公司</w:t>
            </w:r>
          </w:p>
        </w:tc>
      </w:tr>
      <w:tr w:rsidR="00253E32" w:rsidRPr="00B268BA" w:rsidTr="002957BF">
        <w:trPr>
          <w:trHeight w:val="285"/>
          <w:jc w:val="center"/>
        </w:trPr>
        <w:tc>
          <w:tcPr>
            <w:tcW w:w="6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53E32" w:rsidRDefault="00253E32" w:rsidP="002957BF">
            <w:pPr>
              <w:jc w:val="center"/>
              <w:rPr>
                <w:rFonts w:ascii="仿宋_GB2312" w:eastAsia="仿宋_GB2312" w:hAnsi="宋体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cs="仿宋_GB2312"/>
                <w:color w:val="000000"/>
                <w:sz w:val="20"/>
                <w:szCs w:val="20"/>
              </w:rPr>
              <w:t>16</w:t>
            </w:r>
          </w:p>
        </w:tc>
        <w:tc>
          <w:tcPr>
            <w:tcW w:w="6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253E32" w:rsidRDefault="00253E32" w:rsidP="002957BF">
            <w:pPr>
              <w:jc w:val="center"/>
              <w:rPr>
                <w:rFonts w:ascii="仿宋_GB2312" w:eastAsia="仿宋_GB2312" w:hAnsi="宋体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cs="仿宋_GB2312"/>
                <w:color w:val="000000"/>
                <w:sz w:val="20"/>
                <w:szCs w:val="20"/>
              </w:rPr>
              <w:t>1012</w:t>
            </w:r>
          </w:p>
        </w:tc>
        <w:tc>
          <w:tcPr>
            <w:tcW w:w="3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253E32" w:rsidRDefault="00253E32" w:rsidP="002957BF">
            <w:pPr>
              <w:jc w:val="center"/>
              <w:rPr>
                <w:rFonts w:ascii="仿宋_GB2312" w:eastAsia="仿宋_GB2312" w:hAnsi="宋体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cs="仿宋_GB2312" w:hint="eastAsia"/>
                <w:color w:val="000000"/>
                <w:sz w:val="20"/>
                <w:szCs w:val="20"/>
              </w:rPr>
              <w:t>招商银行股份有限公司</w:t>
            </w:r>
          </w:p>
        </w:tc>
        <w:tc>
          <w:tcPr>
            <w:tcW w:w="6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253E32" w:rsidRPr="00B268BA" w:rsidRDefault="00253E32" w:rsidP="002957BF">
            <w:pPr>
              <w:widowControl/>
              <w:jc w:val="center"/>
              <w:rPr>
                <w:rFonts w:ascii="仿宋_GB2312" w:eastAsia="仿宋_GB2312" w:hAnsi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仿宋_GB2312" w:eastAsia="仿宋_GB2312" w:hAnsi="宋体" w:cs="仿宋_GB2312"/>
                <w:color w:val="000000"/>
                <w:kern w:val="0"/>
                <w:sz w:val="20"/>
                <w:szCs w:val="20"/>
              </w:rPr>
              <w:t>41</w:t>
            </w:r>
          </w:p>
        </w:tc>
        <w:tc>
          <w:tcPr>
            <w:tcW w:w="6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253E32" w:rsidRDefault="00253E32" w:rsidP="002957BF">
            <w:pPr>
              <w:jc w:val="center"/>
              <w:rPr>
                <w:rFonts w:ascii="仿宋_GB2312" w:eastAsia="仿宋_GB2312" w:hAnsi="宋体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cs="仿宋_GB2312"/>
                <w:color w:val="000000"/>
                <w:sz w:val="20"/>
                <w:szCs w:val="20"/>
              </w:rPr>
              <w:t>2078</w:t>
            </w:r>
          </w:p>
        </w:tc>
        <w:tc>
          <w:tcPr>
            <w:tcW w:w="3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253E32" w:rsidRDefault="00253E32" w:rsidP="002957BF">
            <w:pPr>
              <w:jc w:val="center"/>
              <w:rPr>
                <w:rFonts w:ascii="仿宋_GB2312" w:eastAsia="仿宋_GB2312" w:hAnsi="宋体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cs="仿宋_GB2312" w:hint="eastAsia"/>
                <w:color w:val="000000"/>
                <w:sz w:val="20"/>
                <w:szCs w:val="20"/>
              </w:rPr>
              <w:t>国</w:t>
            </w:r>
            <w:proofErr w:type="gramStart"/>
            <w:r>
              <w:rPr>
                <w:rFonts w:ascii="仿宋_GB2312" w:eastAsia="仿宋_GB2312" w:cs="仿宋_GB2312" w:hint="eastAsia"/>
                <w:color w:val="000000"/>
                <w:sz w:val="20"/>
                <w:szCs w:val="20"/>
              </w:rPr>
              <w:t>海证券</w:t>
            </w:r>
            <w:proofErr w:type="gramEnd"/>
            <w:r>
              <w:rPr>
                <w:rFonts w:ascii="仿宋_GB2312" w:eastAsia="仿宋_GB2312" w:cs="仿宋_GB2312" w:hint="eastAsia"/>
                <w:color w:val="000000"/>
                <w:sz w:val="20"/>
                <w:szCs w:val="20"/>
              </w:rPr>
              <w:t>股份有限公司</w:t>
            </w:r>
          </w:p>
        </w:tc>
      </w:tr>
      <w:tr w:rsidR="00253E32" w:rsidRPr="00B268BA" w:rsidTr="002957BF">
        <w:trPr>
          <w:trHeight w:val="285"/>
          <w:jc w:val="center"/>
        </w:trPr>
        <w:tc>
          <w:tcPr>
            <w:tcW w:w="6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53E32" w:rsidRDefault="00253E32" w:rsidP="002957BF">
            <w:pPr>
              <w:jc w:val="center"/>
              <w:rPr>
                <w:rFonts w:ascii="仿宋_GB2312" w:eastAsia="仿宋_GB2312" w:hAnsi="宋体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cs="仿宋_GB2312"/>
                <w:color w:val="000000"/>
                <w:sz w:val="20"/>
                <w:szCs w:val="20"/>
              </w:rPr>
              <w:t>17</w:t>
            </w:r>
          </w:p>
        </w:tc>
        <w:tc>
          <w:tcPr>
            <w:tcW w:w="6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253E32" w:rsidRDefault="00253E32" w:rsidP="002957BF">
            <w:pPr>
              <w:jc w:val="center"/>
              <w:rPr>
                <w:rFonts w:ascii="仿宋_GB2312" w:eastAsia="仿宋_GB2312" w:hAnsi="宋体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cs="仿宋_GB2312"/>
                <w:color w:val="000000"/>
                <w:sz w:val="20"/>
                <w:szCs w:val="20"/>
              </w:rPr>
              <w:t>1013</w:t>
            </w:r>
          </w:p>
        </w:tc>
        <w:tc>
          <w:tcPr>
            <w:tcW w:w="3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253E32" w:rsidRDefault="00253E32" w:rsidP="002957BF">
            <w:pPr>
              <w:jc w:val="center"/>
              <w:rPr>
                <w:rFonts w:ascii="仿宋_GB2312" w:eastAsia="仿宋_GB2312" w:hAnsi="宋体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cs="仿宋_GB2312" w:hint="eastAsia"/>
                <w:color w:val="000000"/>
                <w:sz w:val="20"/>
                <w:szCs w:val="20"/>
              </w:rPr>
              <w:t>平安银行股份有限公司</w:t>
            </w:r>
          </w:p>
        </w:tc>
        <w:tc>
          <w:tcPr>
            <w:tcW w:w="6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253E32" w:rsidRPr="00B268BA" w:rsidRDefault="00253E32" w:rsidP="002957BF">
            <w:pPr>
              <w:widowControl/>
              <w:jc w:val="center"/>
              <w:rPr>
                <w:rFonts w:ascii="仿宋_GB2312" w:eastAsia="仿宋_GB2312" w:hAnsi="宋体" w:cs="仿宋_GB2312"/>
                <w:color w:val="000000"/>
                <w:kern w:val="0"/>
                <w:sz w:val="20"/>
                <w:szCs w:val="20"/>
              </w:rPr>
            </w:pPr>
            <w:r w:rsidRPr="00B268BA">
              <w:rPr>
                <w:rFonts w:ascii="仿宋_GB2312" w:eastAsia="仿宋_GB2312" w:hAnsi="宋体" w:cs="仿宋_GB2312"/>
                <w:color w:val="000000"/>
                <w:kern w:val="0"/>
                <w:sz w:val="20"/>
                <w:szCs w:val="20"/>
              </w:rPr>
              <w:t>42</w:t>
            </w:r>
          </w:p>
        </w:tc>
        <w:tc>
          <w:tcPr>
            <w:tcW w:w="6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253E32" w:rsidRDefault="00253E32" w:rsidP="002957BF">
            <w:pPr>
              <w:jc w:val="center"/>
              <w:rPr>
                <w:rFonts w:ascii="仿宋_GB2312" w:eastAsia="仿宋_GB2312" w:hAnsi="宋体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cs="仿宋_GB2312"/>
                <w:color w:val="000000"/>
                <w:sz w:val="20"/>
                <w:szCs w:val="20"/>
              </w:rPr>
              <w:t>2080</w:t>
            </w:r>
          </w:p>
        </w:tc>
        <w:tc>
          <w:tcPr>
            <w:tcW w:w="3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253E32" w:rsidRDefault="00253E32" w:rsidP="002957BF">
            <w:pPr>
              <w:jc w:val="center"/>
              <w:rPr>
                <w:rFonts w:ascii="仿宋_GB2312" w:eastAsia="仿宋_GB2312" w:hAnsi="宋体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cs="仿宋_GB2312" w:hint="eastAsia"/>
                <w:color w:val="000000"/>
                <w:sz w:val="20"/>
                <w:szCs w:val="20"/>
              </w:rPr>
              <w:t>安信证券股份有限公司</w:t>
            </w:r>
          </w:p>
        </w:tc>
      </w:tr>
      <w:tr w:rsidR="00253E32" w:rsidRPr="00B268BA" w:rsidTr="002957BF">
        <w:trPr>
          <w:trHeight w:val="285"/>
          <w:jc w:val="center"/>
        </w:trPr>
        <w:tc>
          <w:tcPr>
            <w:tcW w:w="6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53E32" w:rsidRDefault="00253E32" w:rsidP="002957BF">
            <w:pPr>
              <w:jc w:val="center"/>
              <w:rPr>
                <w:rFonts w:ascii="仿宋_GB2312" w:eastAsia="仿宋_GB2312" w:hAnsi="宋体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cs="仿宋_GB2312"/>
                <w:color w:val="000000"/>
                <w:sz w:val="20"/>
                <w:szCs w:val="20"/>
              </w:rPr>
              <w:t>18</w:t>
            </w:r>
          </w:p>
        </w:tc>
        <w:tc>
          <w:tcPr>
            <w:tcW w:w="6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253E32" w:rsidRDefault="00253E32" w:rsidP="002957BF">
            <w:pPr>
              <w:jc w:val="center"/>
              <w:rPr>
                <w:rFonts w:ascii="仿宋_GB2312" w:eastAsia="仿宋_GB2312" w:hAnsi="宋体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cs="仿宋_GB2312"/>
                <w:color w:val="000000"/>
                <w:sz w:val="20"/>
                <w:szCs w:val="20"/>
              </w:rPr>
              <w:t>1014</w:t>
            </w:r>
          </w:p>
        </w:tc>
        <w:tc>
          <w:tcPr>
            <w:tcW w:w="3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253E32" w:rsidRDefault="00253E32" w:rsidP="002957BF">
            <w:pPr>
              <w:jc w:val="center"/>
              <w:rPr>
                <w:rFonts w:ascii="仿宋_GB2312" w:eastAsia="仿宋_GB2312" w:hAnsi="宋体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cs="仿宋_GB2312" w:hint="eastAsia"/>
                <w:color w:val="000000"/>
                <w:sz w:val="20"/>
                <w:szCs w:val="20"/>
              </w:rPr>
              <w:t>中国民生银行股份有限公司</w:t>
            </w:r>
          </w:p>
        </w:tc>
        <w:tc>
          <w:tcPr>
            <w:tcW w:w="6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253E32" w:rsidRPr="00B268BA" w:rsidRDefault="00253E32" w:rsidP="002957BF">
            <w:pPr>
              <w:widowControl/>
              <w:jc w:val="center"/>
              <w:rPr>
                <w:rFonts w:ascii="仿宋_GB2312" w:eastAsia="仿宋_GB2312" w:hAnsi="宋体" w:cs="仿宋_GB2312"/>
                <w:color w:val="000000"/>
                <w:kern w:val="0"/>
                <w:sz w:val="20"/>
                <w:szCs w:val="20"/>
              </w:rPr>
            </w:pPr>
            <w:r w:rsidRPr="00B268BA">
              <w:rPr>
                <w:rFonts w:ascii="仿宋_GB2312" w:eastAsia="仿宋_GB2312" w:hAnsi="宋体" w:cs="仿宋_GB2312"/>
                <w:color w:val="000000"/>
                <w:kern w:val="0"/>
                <w:sz w:val="20"/>
                <w:szCs w:val="20"/>
              </w:rPr>
              <w:t>43</w:t>
            </w:r>
          </w:p>
        </w:tc>
        <w:tc>
          <w:tcPr>
            <w:tcW w:w="6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253E32" w:rsidRDefault="00253E32" w:rsidP="002957BF">
            <w:pPr>
              <w:jc w:val="center"/>
              <w:rPr>
                <w:rFonts w:ascii="仿宋_GB2312" w:eastAsia="仿宋_GB2312" w:hAnsi="宋体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cs="仿宋_GB2312"/>
                <w:color w:val="000000"/>
                <w:sz w:val="20"/>
                <w:szCs w:val="20"/>
              </w:rPr>
              <w:t>2082</w:t>
            </w:r>
          </w:p>
        </w:tc>
        <w:tc>
          <w:tcPr>
            <w:tcW w:w="3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253E32" w:rsidRDefault="00253E32" w:rsidP="002957BF">
            <w:pPr>
              <w:jc w:val="center"/>
              <w:rPr>
                <w:rFonts w:ascii="仿宋_GB2312" w:eastAsia="仿宋_GB2312" w:hAnsi="宋体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cs="仿宋_GB2312" w:hint="eastAsia"/>
                <w:color w:val="000000"/>
                <w:sz w:val="20"/>
                <w:szCs w:val="20"/>
              </w:rPr>
              <w:t>第一创业证券有限责任公司</w:t>
            </w:r>
          </w:p>
        </w:tc>
      </w:tr>
      <w:tr w:rsidR="00253E32" w:rsidRPr="00B268BA" w:rsidTr="002957BF">
        <w:trPr>
          <w:trHeight w:val="285"/>
          <w:jc w:val="center"/>
        </w:trPr>
        <w:tc>
          <w:tcPr>
            <w:tcW w:w="6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53E32" w:rsidRDefault="00253E32" w:rsidP="002957BF">
            <w:pPr>
              <w:jc w:val="center"/>
              <w:rPr>
                <w:rFonts w:ascii="仿宋_GB2312" w:eastAsia="仿宋_GB2312" w:hAnsi="宋体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cs="仿宋_GB2312"/>
                <w:color w:val="000000"/>
                <w:sz w:val="20"/>
                <w:szCs w:val="20"/>
              </w:rPr>
              <w:t>19</w:t>
            </w:r>
          </w:p>
        </w:tc>
        <w:tc>
          <w:tcPr>
            <w:tcW w:w="6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253E32" w:rsidRDefault="00253E32" w:rsidP="002957BF">
            <w:pPr>
              <w:jc w:val="center"/>
              <w:rPr>
                <w:rFonts w:ascii="仿宋_GB2312" w:eastAsia="仿宋_GB2312" w:hAnsi="宋体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cs="仿宋_GB2312"/>
                <w:color w:val="000000"/>
                <w:sz w:val="20"/>
                <w:szCs w:val="20"/>
              </w:rPr>
              <w:t>1016</w:t>
            </w:r>
          </w:p>
        </w:tc>
        <w:tc>
          <w:tcPr>
            <w:tcW w:w="3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253E32" w:rsidRDefault="00253E32" w:rsidP="002957BF">
            <w:pPr>
              <w:jc w:val="center"/>
              <w:rPr>
                <w:rFonts w:ascii="仿宋_GB2312" w:eastAsia="仿宋_GB2312" w:hAnsi="宋体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cs="仿宋_GB2312" w:hint="eastAsia"/>
                <w:color w:val="000000"/>
                <w:sz w:val="20"/>
                <w:szCs w:val="20"/>
              </w:rPr>
              <w:t>上海银行股份有限公司</w:t>
            </w:r>
          </w:p>
        </w:tc>
        <w:tc>
          <w:tcPr>
            <w:tcW w:w="6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253E32" w:rsidRPr="00B268BA" w:rsidRDefault="00253E32" w:rsidP="002957BF">
            <w:pPr>
              <w:widowControl/>
              <w:jc w:val="center"/>
              <w:rPr>
                <w:rFonts w:ascii="仿宋_GB2312" w:eastAsia="仿宋_GB2312" w:hAnsi="宋体" w:cs="仿宋_GB2312"/>
                <w:color w:val="000000"/>
                <w:kern w:val="0"/>
                <w:sz w:val="20"/>
                <w:szCs w:val="20"/>
              </w:rPr>
            </w:pPr>
            <w:r w:rsidRPr="00B268BA">
              <w:rPr>
                <w:rFonts w:ascii="仿宋_GB2312" w:eastAsia="仿宋_GB2312" w:hAnsi="宋体" w:cs="仿宋_GB2312"/>
                <w:color w:val="000000"/>
                <w:kern w:val="0"/>
                <w:sz w:val="20"/>
                <w:szCs w:val="20"/>
              </w:rPr>
              <w:t>44</w:t>
            </w:r>
          </w:p>
        </w:tc>
        <w:tc>
          <w:tcPr>
            <w:tcW w:w="6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253E32" w:rsidRDefault="00253E32" w:rsidP="002957BF">
            <w:pPr>
              <w:jc w:val="center"/>
              <w:rPr>
                <w:rFonts w:ascii="仿宋_GB2312" w:eastAsia="仿宋_GB2312" w:hAnsi="宋体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cs="仿宋_GB2312"/>
                <w:color w:val="000000"/>
                <w:sz w:val="20"/>
                <w:szCs w:val="20"/>
              </w:rPr>
              <w:t>4001</w:t>
            </w:r>
          </w:p>
        </w:tc>
        <w:tc>
          <w:tcPr>
            <w:tcW w:w="3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253E32" w:rsidRDefault="00253E32" w:rsidP="002957BF">
            <w:pPr>
              <w:jc w:val="center"/>
              <w:rPr>
                <w:rFonts w:ascii="仿宋_GB2312" w:eastAsia="仿宋_GB2312" w:hAnsi="宋体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cs="仿宋_GB2312" w:hint="eastAsia"/>
                <w:color w:val="000000"/>
                <w:sz w:val="20"/>
                <w:szCs w:val="20"/>
              </w:rPr>
              <w:t>中国人寿保险（集团）公司</w:t>
            </w:r>
          </w:p>
        </w:tc>
      </w:tr>
      <w:tr w:rsidR="00253E32" w:rsidRPr="00B268BA" w:rsidTr="002957BF">
        <w:trPr>
          <w:trHeight w:val="285"/>
          <w:jc w:val="center"/>
        </w:trPr>
        <w:tc>
          <w:tcPr>
            <w:tcW w:w="6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53E32" w:rsidRDefault="00253E32" w:rsidP="002957BF">
            <w:pPr>
              <w:jc w:val="center"/>
              <w:rPr>
                <w:rFonts w:ascii="仿宋_GB2312" w:eastAsia="仿宋_GB2312" w:hAnsi="宋体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cs="仿宋_GB2312"/>
                <w:color w:val="000000"/>
                <w:sz w:val="20"/>
                <w:szCs w:val="20"/>
              </w:rPr>
              <w:t>20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253E32" w:rsidRDefault="00253E32" w:rsidP="002957BF">
            <w:pPr>
              <w:jc w:val="center"/>
              <w:rPr>
                <w:rFonts w:ascii="仿宋_GB2312" w:eastAsia="仿宋_GB2312" w:hAnsi="宋体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cs="仿宋_GB2312"/>
                <w:color w:val="000000"/>
                <w:sz w:val="20"/>
                <w:szCs w:val="20"/>
              </w:rPr>
              <w:t>1020</w:t>
            </w:r>
          </w:p>
        </w:tc>
        <w:tc>
          <w:tcPr>
            <w:tcW w:w="3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253E32" w:rsidRDefault="00253E32" w:rsidP="002957BF">
            <w:pPr>
              <w:jc w:val="center"/>
              <w:rPr>
                <w:rFonts w:ascii="仿宋_GB2312" w:eastAsia="仿宋_GB2312" w:hAnsi="宋体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cs="仿宋_GB2312" w:hint="eastAsia"/>
                <w:color w:val="000000"/>
                <w:sz w:val="20"/>
                <w:szCs w:val="20"/>
              </w:rPr>
              <w:t>广发银行股份有限公司</w:t>
            </w:r>
          </w:p>
        </w:tc>
        <w:tc>
          <w:tcPr>
            <w:tcW w:w="6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253E32" w:rsidRPr="00B268BA" w:rsidRDefault="00253E32" w:rsidP="002957BF">
            <w:pPr>
              <w:widowControl/>
              <w:jc w:val="center"/>
              <w:rPr>
                <w:rFonts w:ascii="仿宋_GB2312" w:eastAsia="仿宋_GB2312" w:hAnsi="宋体" w:cs="仿宋_GB2312"/>
                <w:color w:val="000000"/>
                <w:kern w:val="0"/>
                <w:sz w:val="20"/>
                <w:szCs w:val="20"/>
              </w:rPr>
            </w:pPr>
            <w:r w:rsidRPr="00B268BA">
              <w:rPr>
                <w:rFonts w:ascii="仿宋_GB2312" w:eastAsia="仿宋_GB2312" w:hAnsi="宋体" w:cs="仿宋_GB2312"/>
                <w:color w:val="000000"/>
                <w:kern w:val="0"/>
                <w:sz w:val="20"/>
                <w:szCs w:val="20"/>
              </w:rPr>
              <w:t>45</w:t>
            </w:r>
          </w:p>
        </w:tc>
        <w:tc>
          <w:tcPr>
            <w:tcW w:w="6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253E32" w:rsidRDefault="00253E32" w:rsidP="002957BF">
            <w:pPr>
              <w:jc w:val="center"/>
              <w:rPr>
                <w:rFonts w:ascii="仿宋_GB2312" w:eastAsia="仿宋_GB2312" w:hAnsi="宋体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cs="仿宋_GB2312"/>
                <w:color w:val="000000"/>
                <w:sz w:val="20"/>
                <w:szCs w:val="20"/>
              </w:rPr>
              <w:t>5003</w:t>
            </w:r>
          </w:p>
        </w:tc>
        <w:tc>
          <w:tcPr>
            <w:tcW w:w="3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253E32" w:rsidRDefault="00253E32" w:rsidP="002957BF">
            <w:pPr>
              <w:jc w:val="center"/>
              <w:rPr>
                <w:rFonts w:ascii="仿宋_GB2312" w:eastAsia="仿宋_GB2312" w:hAnsi="宋体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cs="仿宋_GB2312" w:hint="eastAsia"/>
                <w:color w:val="000000"/>
                <w:sz w:val="20"/>
                <w:szCs w:val="20"/>
              </w:rPr>
              <w:t>江苏常熟农村商业银行股份有限公司</w:t>
            </w:r>
          </w:p>
        </w:tc>
      </w:tr>
      <w:tr w:rsidR="00253E32" w:rsidRPr="00B268BA" w:rsidTr="002957BF">
        <w:trPr>
          <w:trHeight w:val="285"/>
          <w:jc w:val="center"/>
        </w:trPr>
        <w:tc>
          <w:tcPr>
            <w:tcW w:w="6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53E32" w:rsidRDefault="00253E32" w:rsidP="002957BF">
            <w:pPr>
              <w:jc w:val="center"/>
              <w:rPr>
                <w:rFonts w:ascii="仿宋_GB2312" w:eastAsia="仿宋_GB2312" w:hAnsi="宋体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cs="仿宋_GB2312"/>
                <w:color w:val="000000"/>
                <w:sz w:val="20"/>
                <w:szCs w:val="20"/>
              </w:rPr>
              <w:t>21</w:t>
            </w:r>
          </w:p>
        </w:tc>
        <w:tc>
          <w:tcPr>
            <w:tcW w:w="6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253E32" w:rsidRDefault="00253E32" w:rsidP="002957BF">
            <w:pPr>
              <w:jc w:val="center"/>
              <w:rPr>
                <w:rFonts w:ascii="仿宋_GB2312" w:eastAsia="仿宋_GB2312" w:hAnsi="宋体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cs="仿宋_GB2312"/>
                <w:color w:val="000000"/>
                <w:sz w:val="20"/>
                <w:szCs w:val="20"/>
              </w:rPr>
              <w:t>1021</w:t>
            </w:r>
          </w:p>
        </w:tc>
        <w:tc>
          <w:tcPr>
            <w:tcW w:w="3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</w:tcPr>
          <w:p w:rsidR="00253E32" w:rsidRDefault="00253E32" w:rsidP="002957BF">
            <w:pPr>
              <w:jc w:val="center"/>
              <w:rPr>
                <w:rFonts w:ascii="仿宋_GB2312" w:eastAsia="仿宋_GB2312" w:hAnsi="宋体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cs="仿宋_GB2312" w:hint="eastAsia"/>
                <w:color w:val="000000"/>
                <w:sz w:val="20"/>
                <w:szCs w:val="20"/>
              </w:rPr>
              <w:t>天津银行股份有限公司</w:t>
            </w:r>
          </w:p>
        </w:tc>
        <w:tc>
          <w:tcPr>
            <w:tcW w:w="6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253E32" w:rsidRPr="00B268BA" w:rsidRDefault="00253E32" w:rsidP="002957BF">
            <w:pPr>
              <w:widowControl/>
              <w:jc w:val="center"/>
              <w:rPr>
                <w:rFonts w:ascii="仿宋_GB2312" w:eastAsia="仿宋_GB2312" w:hAnsi="宋体" w:cs="仿宋_GB2312"/>
                <w:color w:val="000000"/>
                <w:kern w:val="0"/>
                <w:sz w:val="20"/>
                <w:szCs w:val="20"/>
              </w:rPr>
            </w:pPr>
            <w:r w:rsidRPr="00B268BA">
              <w:rPr>
                <w:rFonts w:ascii="仿宋_GB2312" w:eastAsia="仿宋_GB2312" w:hAnsi="宋体" w:cs="仿宋_GB2312"/>
                <w:color w:val="000000"/>
                <w:kern w:val="0"/>
                <w:sz w:val="20"/>
                <w:szCs w:val="20"/>
              </w:rPr>
              <w:t>46</w:t>
            </w:r>
          </w:p>
        </w:tc>
        <w:tc>
          <w:tcPr>
            <w:tcW w:w="6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253E32" w:rsidRDefault="00253E32" w:rsidP="002957BF">
            <w:pPr>
              <w:jc w:val="center"/>
              <w:rPr>
                <w:rFonts w:ascii="仿宋_GB2312" w:eastAsia="仿宋_GB2312" w:hAnsi="宋体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cs="仿宋_GB2312"/>
                <w:color w:val="000000"/>
                <w:sz w:val="20"/>
                <w:szCs w:val="20"/>
              </w:rPr>
              <w:t>5011</w:t>
            </w:r>
          </w:p>
        </w:tc>
        <w:tc>
          <w:tcPr>
            <w:tcW w:w="3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253E32" w:rsidRDefault="00253E32" w:rsidP="002957BF">
            <w:pPr>
              <w:jc w:val="center"/>
              <w:rPr>
                <w:rFonts w:ascii="仿宋_GB2312" w:eastAsia="仿宋_GB2312" w:hAnsi="宋体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cs="仿宋_GB2312" w:hint="eastAsia"/>
                <w:color w:val="000000"/>
                <w:sz w:val="20"/>
                <w:szCs w:val="20"/>
              </w:rPr>
              <w:t>北京农村商业银行股份有限公司</w:t>
            </w:r>
          </w:p>
        </w:tc>
      </w:tr>
      <w:tr w:rsidR="00253E32" w:rsidRPr="00B268BA" w:rsidTr="002957BF">
        <w:trPr>
          <w:trHeight w:val="285"/>
          <w:jc w:val="center"/>
        </w:trPr>
        <w:tc>
          <w:tcPr>
            <w:tcW w:w="6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53E32" w:rsidRDefault="00253E32" w:rsidP="002957BF">
            <w:pPr>
              <w:jc w:val="center"/>
              <w:rPr>
                <w:rFonts w:ascii="仿宋_GB2312" w:eastAsia="仿宋_GB2312" w:hAnsi="宋体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cs="仿宋_GB2312"/>
                <w:color w:val="000000"/>
                <w:sz w:val="20"/>
                <w:szCs w:val="20"/>
              </w:rPr>
              <w:t>22</w:t>
            </w:r>
          </w:p>
        </w:tc>
        <w:tc>
          <w:tcPr>
            <w:tcW w:w="6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253E32" w:rsidRDefault="00253E32" w:rsidP="002957BF">
            <w:pPr>
              <w:jc w:val="center"/>
              <w:rPr>
                <w:rFonts w:ascii="仿宋_GB2312" w:eastAsia="仿宋_GB2312" w:hAnsi="宋体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cs="仿宋_GB2312"/>
                <w:color w:val="000000"/>
                <w:sz w:val="20"/>
                <w:szCs w:val="20"/>
              </w:rPr>
              <w:t>1022</w:t>
            </w:r>
          </w:p>
        </w:tc>
        <w:tc>
          <w:tcPr>
            <w:tcW w:w="3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253E32" w:rsidRDefault="00253E32" w:rsidP="002957BF">
            <w:pPr>
              <w:jc w:val="center"/>
              <w:rPr>
                <w:rFonts w:ascii="仿宋_GB2312" w:eastAsia="仿宋_GB2312" w:hAnsi="宋体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cs="仿宋_GB2312" w:hint="eastAsia"/>
                <w:color w:val="000000"/>
                <w:sz w:val="20"/>
                <w:szCs w:val="20"/>
              </w:rPr>
              <w:t>河北银行股份有限公司</w:t>
            </w:r>
          </w:p>
        </w:tc>
        <w:tc>
          <w:tcPr>
            <w:tcW w:w="6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253E32" w:rsidRPr="00B268BA" w:rsidRDefault="00253E32" w:rsidP="002957BF">
            <w:pPr>
              <w:widowControl/>
              <w:jc w:val="center"/>
              <w:rPr>
                <w:rFonts w:ascii="仿宋_GB2312" w:eastAsia="仿宋_GB2312" w:hAnsi="宋体" w:cs="仿宋_GB2312"/>
                <w:color w:val="000000"/>
                <w:kern w:val="0"/>
                <w:sz w:val="20"/>
                <w:szCs w:val="20"/>
              </w:rPr>
            </w:pPr>
            <w:r w:rsidRPr="00B268BA">
              <w:rPr>
                <w:rFonts w:ascii="仿宋_GB2312" w:eastAsia="仿宋_GB2312" w:hAnsi="宋体" w:cs="仿宋_GB2312"/>
                <w:color w:val="000000"/>
                <w:kern w:val="0"/>
                <w:sz w:val="20"/>
                <w:szCs w:val="20"/>
              </w:rPr>
              <w:t>47</w:t>
            </w:r>
          </w:p>
        </w:tc>
        <w:tc>
          <w:tcPr>
            <w:tcW w:w="6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253E32" w:rsidRDefault="00253E32" w:rsidP="002957BF">
            <w:pPr>
              <w:jc w:val="center"/>
              <w:rPr>
                <w:rFonts w:ascii="仿宋_GB2312" w:eastAsia="仿宋_GB2312" w:hAnsi="宋体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cs="仿宋_GB2312"/>
                <w:color w:val="000000"/>
                <w:sz w:val="20"/>
                <w:szCs w:val="20"/>
              </w:rPr>
              <w:t>5014</w:t>
            </w:r>
          </w:p>
        </w:tc>
        <w:tc>
          <w:tcPr>
            <w:tcW w:w="3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253E32" w:rsidRDefault="00253E32" w:rsidP="002957BF">
            <w:pPr>
              <w:jc w:val="center"/>
              <w:rPr>
                <w:rFonts w:ascii="仿宋_GB2312" w:eastAsia="仿宋_GB2312" w:hAnsi="宋体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cs="仿宋_GB2312" w:hint="eastAsia"/>
                <w:color w:val="000000"/>
                <w:sz w:val="20"/>
                <w:szCs w:val="20"/>
              </w:rPr>
              <w:t>上海农村商业银行股份有限公司</w:t>
            </w:r>
          </w:p>
        </w:tc>
      </w:tr>
      <w:tr w:rsidR="00253E32" w:rsidRPr="00B268BA" w:rsidTr="002957BF">
        <w:trPr>
          <w:trHeight w:val="285"/>
          <w:jc w:val="center"/>
        </w:trPr>
        <w:tc>
          <w:tcPr>
            <w:tcW w:w="6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53E32" w:rsidRDefault="00253E32" w:rsidP="002957BF">
            <w:pPr>
              <w:jc w:val="center"/>
              <w:rPr>
                <w:rFonts w:ascii="仿宋_GB2312" w:eastAsia="仿宋_GB2312" w:hAnsi="宋体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cs="仿宋_GB2312"/>
                <w:color w:val="000000"/>
                <w:sz w:val="20"/>
                <w:szCs w:val="20"/>
              </w:rPr>
              <w:t>23</w:t>
            </w:r>
          </w:p>
        </w:tc>
        <w:tc>
          <w:tcPr>
            <w:tcW w:w="6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253E32" w:rsidRDefault="00253E32" w:rsidP="002957BF">
            <w:pPr>
              <w:jc w:val="center"/>
              <w:rPr>
                <w:rFonts w:ascii="仿宋_GB2312" w:eastAsia="仿宋_GB2312" w:hAnsi="宋体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cs="仿宋_GB2312"/>
                <w:color w:val="000000"/>
                <w:sz w:val="20"/>
                <w:szCs w:val="20"/>
              </w:rPr>
              <w:t>1023</w:t>
            </w:r>
          </w:p>
        </w:tc>
        <w:tc>
          <w:tcPr>
            <w:tcW w:w="3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253E32" w:rsidRDefault="00253E32" w:rsidP="002957BF">
            <w:pPr>
              <w:jc w:val="center"/>
              <w:rPr>
                <w:rFonts w:ascii="仿宋_GB2312" w:eastAsia="仿宋_GB2312" w:hAnsi="宋体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cs="仿宋_GB2312" w:hint="eastAsia"/>
                <w:color w:val="000000"/>
                <w:sz w:val="20"/>
                <w:szCs w:val="20"/>
              </w:rPr>
              <w:t>杭州银行股份有限公司</w:t>
            </w:r>
          </w:p>
        </w:tc>
        <w:tc>
          <w:tcPr>
            <w:tcW w:w="6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253E32" w:rsidRPr="00B268BA" w:rsidRDefault="00253E32" w:rsidP="002957BF">
            <w:pPr>
              <w:widowControl/>
              <w:jc w:val="center"/>
              <w:rPr>
                <w:rFonts w:ascii="仿宋_GB2312" w:eastAsia="仿宋_GB2312" w:hAnsi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6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253E32" w:rsidRPr="00B268BA" w:rsidRDefault="00253E32" w:rsidP="002957BF">
            <w:pPr>
              <w:widowControl/>
              <w:jc w:val="center"/>
              <w:rPr>
                <w:rFonts w:ascii="仿宋_GB2312" w:eastAsia="仿宋_GB2312" w:hAnsi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3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</w:tcPr>
          <w:p w:rsidR="00253E32" w:rsidRPr="00B268BA" w:rsidRDefault="00253E32" w:rsidP="002957BF">
            <w:pPr>
              <w:widowControl/>
              <w:jc w:val="center"/>
              <w:rPr>
                <w:rFonts w:ascii="仿宋_GB2312" w:eastAsia="仿宋_GB2312" w:hAnsi="宋体"/>
                <w:color w:val="000000"/>
                <w:kern w:val="0"/>
                <w:sz w:val="20"/>
                <w:szCs w:val="20"/>
              </w:rPr>
            </w:pPr>
          </w:p>
        </w:tc>
      </w:tr>
    </w:tbl>
    <w:p w:rsidR="00253E32" w:rsidRPr="009F6BD5" w:rsidRDefault="00253E32" w:rsidP="00253E32">
      <w:pPr>
        <w:spacing w:line="320" w:lineRule="exact"/>
        <w:rPr>
          <w:rFonts w:ascii="宋体"/>
          <w:spacing w:val="-12"/>
        </w:rPr>
      </w:pPr>
      <w:r w:rsidRPr="00C0564A">
        <w:rPr>
          <w:rFonts w:ascii="宋体" w:hAnsi="宋体" w:cs="宋体" w:hint="eastAsia"/>
          <w:spacing w:val="-12"/>
        </w:rPr>
        <w:t>注：另外</w:t>
      </w:r>
      <w:r>
        <w:rPr>
          <w:rFonts w:ascii="宋体" w:hAnsi="宋体" w:cs="宋体"/>
          <w:spacing w:val="-12"/>
        </w:rPr>
        <w:t>3</w:t>
      </w:r>
      <w:r w:rsidRPr="00C0564A">
        <w:rPr>
          <w:rFonts w:ascii="宋体" w:hAnsi="宋体" w:cs="宋体" w:hint="eastAsia"/>
          <w:spacing w:val="-12"/>
        </w:rPr>
        <w:t>家记账式国债承销团成员暂不参与</w:t>
      </w:r>
      <w:r w:rsidRPr="00C0564A">
        <w:rPr>
          <w:rFonts w:ascii="宋体" w:hAnsi="宋体" w:cs="宋体"/>
          <w:spacing w:val="-12"/>
        </w:rPr>
        <w:t>201</w:t>
      </w:r>
      <w:r>
        <w:rPr>
          <w:rFonts w:ascii="宋体" w:hAnsi="宋体" w:cs="宋体"/>
          <w:spacing w:val="-12"/>
        </w:rPr>
        <w:t>4</w:t>
      </w:r>
      <w:r w:rsidRPr="00C0564A">
        <w:rPr>
          <w:rFonts w:ascii="宋体" w:hAnsi="宋体" w:cs="宋体" w:hint="eastAsia"/>
          <w:spacing w:val="-12"/>
        </w:rPr>
        <w:t>年地方政府债券发行招投标，包括</w:t>
      </w:r>
      <w:r w:rsidRPr="00C0564A">
        <w:rPr>
          <w:rFonts w:ascii="宋体" w:hAnsi="宋体" w:cs="宋体" w:hint="eastAsia"/>
          <w:color w:val="000000"/>
          <w:spacing w:val="-12"/>
          <w:kern w:val="0"/>
        </w:rPr>
        <w:t>汇丰银行（中国）有限公司、渣打银行（中国）有限公司、</w:t>
      </w:r>
      <w:r>
        <w:rPr>
          <w:rFonts w:ascii="宋体" w:hAnsi="宋体" w:cs="宋体" w:hint="eastAsia"/>
          <w:spacing w:val="-12"/>
          <w:kern w:val="0"/>
        </w:rPr>
        <w:t>摩根大通银行（中国）有限公司</w:t>
      </w:r>
      <w:r w:rsidRPr="00C0564A">
        <w:rPr>
          <w:rFonts w:ascii="宋体" w:hAnsi="宋体" w:cs="宋体" w:hint="eastAsia"/>
          <w:spacing w:val="-12"/>
          <w:kern w:val="0"/>
        </w:rPr>
        <w:t>。</w:t>
      </w:r>
    </w:p>
    <w:p w:rsidR="00253E32" w:rsidRPr="00B268BA" w:rsidRDefault="00253E32" w:rsidP="00253E32"/>
    <w:p w:rsidR="00253E32" w:rsidRPr="00741509" w:rsidRDefault="00253E32" w:rsidP="00253E32">
      <w:pPr>
        <w:spacing w:line="360" w:lineRule="auto"/>
      </w:pPr>
    </w:p>
    <w:p w:rsidR="00B77932" w:rsidRPr="00253E32" w:rsidRDefault="00B77932"/>
    <w:sectPr w:rsidR="00B77932" w:rsidRPr="00253E32" w:rsidSect="00A0721D">
      <w:footerReference w:type="default" r:id="rId7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57C78" w:rsidRDefault="00157C78" w:rsidP="00253E32">
      <w:r>
        <w:separator/>
      </w:r>
    </w:p>
  </w:endnote>
  <w:endnote w:type="continuationSeparator" w:id="0">
    <w:p w:rsidR="00157C78" w:rsidRDefault="00157C78" w:rsidP="00253E3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4FF4" w:rsidRDefault="00C3164D" w:rsidP="00F80CC6">
    <w:pPr>
      <w:pStyle w:val="a4"/>
      <w:framePr w:wrap="auto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EB25FD">
      <w:rPr>
        <w:rStyle w:val="a5"/>
        <w:noProof/>
      </w:rPr>
      <w:t>1</w:t>
    </w:r>
    <w:r>
      <w:rPr>
        <w:rStyle w:val="a5"/>
      </w:rPr>
      <w:fldChar w:fldCharType="end"/>
    </w:r>
  </w:p>
  <w:p w:rsidR="00E24FF4" w:rsidRDefault="00157C78">
    <w:pPr>
      <w:pStyle w:val="a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57C78" w:rsidRDefault="00157C78" w:rsidP="00253E32">
      <w:r>
        <w:separator/>
      </w:r>
    </w:p>
  </w:footnote>
  <w:footnote w:type="continuationSeparator" w:id="0">
    <w:p w:rsidR="00157C78" w:rsidRDefault="00157C78" w:rsidP="00253E3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253E32"/>
    <w:rsid w:val="00157C78"/>
    <w:rsid w:val="00253E32"/>
    <w:rsid w:val="00B77932"/>
    <w:rsid w:val="00C3164D"/>
    <w:rsid w:val="00EB25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53E32"/>
    <w:pPr>
      <w:widowControl w:val="0"/>
      <w:jc w:val="both"/>
    </w:pPr>
    <w:rPr>
      <w:rFonts w:ascii="Times New Roman" w:eastAsia="宋体" w:hAnsi="Times New Roman" w:cs="Times New Roman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253E3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253E32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253E32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253E32"/>
    <w:rPr>
      <w:sz w:val="18"/>
      <w:szCs w:val="18"/>
    </w:rPr>
  </w:style>
  <w:style w:type="character" w:styleId="a5">
    <w:name w:val="page number"/>
    <w:basedOn w:val="a0"/>
    <w:uiPriority w:val="99"/>
    <w:rsid w:val="00253E32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166</Words>
  <Characters>951</Characters>
  <Application>Microsoft Office Word</Application>
  <DocSecurity>0</DocSecurity>
  <Lines>7</Lines>
  <Paragraphs>2</Paragraphs>
  <ScaleCrop>false</ScaleCrop>
  <Company/>
  <LinksUpToDate>false</LinksUpToDate>
  <CharactersWithSpaces>1115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panpan</dc:creator>
  <cp:keywords/>
  <dc:description/>
  <cp:lastModifiedBy>Greal</cp:lastModifiedBy>
  <cp:revision>3</cp:revision>
  <dcterms:created xsi:type="dcterms:W3CDTF">2014-06-09T03:22:00Z</dcterms:created>
  <dcterms:modified xsi:type="dcterms:W3CDTF">2014-06-12T07:45:00Z</dcterms:modified>
</cp:coreProperties>
</file>