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39A" w:rsidRPr="00E05E24" w:rsidRDefault="001F139A" w:rsidP="001F139A">
      <w:pPr>
        <w:jc w:val="left"/>
        <w:rPr>
          <w:rFonts w:ascii="黑体" w:eastAsia="黑体" w:hAnsi="黑体"/>
          <w:sz w:val="32"/>
          <w:szCs w:val="32"/>
        </w:rPr>
      </w:pPr>
      <w:r w:rsidRPr="00E05E24"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1F139A" w:rsidRPr="00A2646E" w:rsidRDefault="001F139A" w:rsidP="001F139A">
      <w:pPr>
        <w:jc w:val="left"/>
        <w:rPr>
          <w:rFonts w:ascii="仿宋" w:eastAsia="仿宋" w:hAnsi="仿宋"/>
          <w:sz w:val="32"/>
          <w:szCs w:val="32"/>
        </w:rPr>
      </w:pPr>
    </w:p>
    <w:p w:rsidR="001F139A" w:rsidRPr="00E05E24" w:rsidRDefault="001F139A" w:rsidP="001F139A">
      <w:pPr>
        <w:jc w:val="center"/>
        <w:rPr>
          <w:rFonts w:asciiTheme="minorEastAsia" w:hAnsiTheme="minorEastAsia"/>
          <w:b/>
          <w:sz w:val="36"/>
          <w:szCs w:val="36"/>
        </w:rPr>
      </w:pPr>
      <w:r>
        <w:rPr>
          <w:rFonts w:asciiTheme="minorEastAsia" w:hAnsiTheme="minorEastAsia" w:hint="eastAsia"/>
          <w:b/>
          <w:sz w:val="36"/>
          <w:szCs w:val="36"/>
        </w:rPr>
        <w:t>工作</w:t>
      </w:r>
      <w:r w:rsidRPr="00E05E24">
        <w:rPr>
          <w:rFonts w:asciiTheme="minorEastAsia" w:hAnsiTheme="minorEastAsia" w:hint="eastAsia"/>
          <w:b/>
          <w:sz w:val="36"/>
          <w:szCs w:val="36"/>
        </w:rPr>
        <w:t>实施方案编制</w:t>
      </w:r>
      <w:r w:rsidR="009F18D2">
        <w:rPr>
          <w:rFonts w:asciiTheme="minorEastAsia" w:hAnsiTheme="minorEastAsia" w:hint="eastAsia"/>
          <w:b/>
          <w:sz w:val="36"/>
          <w:szCs w:val="36"/>
        </w:rPr>
        <w:t>大</w:t>
      </w:r>
      <w:r w:rsidRPr="00E05E24">
        <w:rPr>
          <w:rFonts w:asciiTheme="minorEastAsia" w:hAnsiTheme="minorEastAsia" w:hint="eastAsia"/>
          <w:b/>
          <w:sz w:val="36"/>
          <w:szCs w:val="36"/>
        </w:rPr>
        <w:t>纲</w:t>
      </w:r>
      <w:bookmarkStart w:id="0" w:name="_GoBack"/>
      <w:bookmarkEnd w:id="0"/>
    </w:p>
    <w:p w:rsidR="001F139A" w:rsidRPr="00A2646E" w:rsidRDefault="001F139A" w:rsidP="001F139A">
      <w:pPr>
        <w:rPr>
          <w:rFonts w:ascii="仿宋" w:eastAsia="仿宋" w:hAnsi="仿宋"/>
          <w:sz w:val="32"/>
          <w:szCs w:val="32"/>
        </w:rPr>
      </w:pPr>
    </w:p>
    <w:p w:rsidR="001F139A" w:rsidRPr="00A2646E" w:rsidRDefault="001F139A" w:rsidP="001F139A">
      <w:pPr>
        <w:ind w:firstLine="645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</w:t>
      </w:r>
      <w:r w:rsidRPr="00A2646E">
        <w:rPr>
          <w:rFonts w:ascii="黑体" w:eastAsia="黑体" w:hAnsi="黑体" w:hint="eastAsia"/>
          <w:sz w:val="32"/>
          <w:szCs w:val="32"/>
        </w:rPr>
        <w:t>、现状及问题</w:t>
      </w:r>
    </w:p>
    <w:p w:rsidR="001F139A" w:rsidRDefault="001F139A" w:rsidP="001F139A">
      <w:pPr>
        <w:ind w:firstLineChars="196" w:firstLine="627"/>
        <w:rPr>
          <w:rFonts w:ascii="仿宋" w:eastAsia="仿宋" w:hAnsi="仿宋"/>
          <w:sz w:val="32"/>
          <w:szCs w:val="32"/>
        </w:rPr>
      </w:pPr>
      <w:r w:rsidRPr="00A2646E">
        <w:rPr>
          <w:rFonts w:ascii="仿宋" w:eastAsia="仿宋" w:hAnsi="仿宋" w:hint="eastAsia"/>
          <w:sz w:val="32"/>
          <w:szCs w:val="32"/>
        </w:rPr>
        <w:t>（一）海湾（海岸带）</w:t>
      </w:r>
      <w:r>
        <w:rPr>
          <w:rFonts w:ascii="仿宋" w:eastAsia="仿宋" w:hAnsi="仿宋" w:hint="eastAsia"/>
          <w:sz w:val="32"/>
          <w:szCs w:val="32"/>
        </w:rPr>
        <w:t>或</w:t>
      </w:r>
      <w:r w:rsidRPr="00A2646E">
        <w:rPr>
          <w:rFonts w:ascii="仿宋" w:eastAsia="仿宋" w:hAnsi="仿宋" w:hint="eastAsia"/>
          <w:sz w:val="32"/>
          <w:szCs w:val="32"/>
        </w:rPr>
        <w:t>海岛概况</w:t>
      </w:r>
    </w:p>
    <w:p w:rsidR="001F139A" w:rsidRPr="00A2646E" w:rsidRDefault="001F139A" w:rsidP="001F139A">
      <w:pPr>
        <w:ind w:firstLineChars="196" w:firstLine="627"/>
        <w:rPr>
          <w:rFonts w:ascii="仿宋" w:eastAsia="仿宋" w:hAnsi="仿宋"/>
          <w:sz w:val="32"/>
          <w:szCs w:val="32"/>
        </w:rPr>
      </w:pPr>
      <w:r w:rsidRPr="00A2646E">
        <w:rPr>
          <w:rFonts w:ascii="仿宋" w:eastAsia="仿宋" w:hAnsi="仿宋" w:hint="eastAsia"/>
          <w:sz w:val="32"/>
          <w:szCs w:val="32"/>
        </w:rPr>
        <w:t>（二）问题诊断</w:t>
      </w:r>
    </w:p>
    <w:p w:rsidR="001F139A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 w:rsidRPr="00A2646E">
        <w:rPr>
          <w:rFonts w:ascii="仿宋" w:eastAsia="仿宋" w:hAnsi="仿宋" w:hint="eastAsia"/>
          <w:sz w:val="32"/>
          <w:szCs w:val="32"/>
        </w:rPr>
        <w:t>包括：目前</w:t>
      </w:r>
      <w:r>
        <w:rPr>
          <w:rFonts w:ascii="仿宋" w:eastAsia="仿宋" w:hAnsi="仿宋" w:hint="eastAsia"/>
          <w:sz w:val="32"/>
          <w:szCs w:val="32"/>
        </w:rPr>
        <w:t>相关各项</w:t>
      </w:r>
      <w:r w:rsidRPr="00A2646E">
        <w:rPr>
          <w:rFonts w:ascii="仿宋" w:eastAsia="仿宋" w:hAnsi="仿宋" w:hint="eastAsia"/>
          <w:sz w:val="32"/>
          <w:szCs w:val="32"/>
        </w:rPr>
        <w:t>生态环境指标，污染、受损海湾（海岸带）</w:t>
      </w:r>
      <w:r>
        <w:rPr>
          <w:rFonts w:ascii="仿宋" w:eastAsia="仿宋" w:hAnsi="仿宋" w:hint="eastAsia"/>
          <w:sz w:val="32"/>
          <w:szCs w:val="32"/>
        </w:rPr>
        <w:t>或</w:t>
      </w:r>
      <w:r w:rsidRPr="00A2646E">
        <w:rPr>
          <w:rFonts w:ascii="仿宋" w:eastAsia="仿宋" w:hAnsi="仿宋" w:hint="eastAsia"/>
          <w:sz w:val="32"/>
          <w:szCs w:val="32"/>
        </w:rPr>
        <w:t>海岛情况，</w:t>
      </w:r>
      <w:r>
        <w:rPr>
          <w:rFonts w:ascii="仿宋" w:eastAsia="仿宋" w:hAnsi="仿宋" w:hint="eastAsia"/>
          <w:sz w:val="32"/>
          <w:szCs w:val="32"/>
        </w:rPr>
        <w:t>存在的主要问题，</w:t>
      </w:r>
      <w:r w:rsidRPr="00A2646E">
        <w:rPr>
          <w:rFonts w:ascii="仿宋" w:eastAsia="仿宋" w:hAnsi="仿宋" w:hint="eastAsia"/>
          <w:sz w:val="32"/>
          <w:szCs w:val="32"/>
        </w:rPr>
        <w:t>对生产生活的影响</w:t>
      </w:r>
      <w:r>
        <w:rPr>
          <w:rFonts w:ascii="仿宋" w:eastAsia="仿宋" w:hAnsi="仿宋" w:hint="eastAsia"/>
          <w:sz w:val="32"/>
          <w:szCs w:val="32"/>
        </w:rPr>
        <w:t>评估，原因分析等。</w:t>
      </w:r>
    </w:p>
    <w:p w:rsidR="001F139A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（三）工作基础</w:t>
      </w:r>
    </w:p>
    <w:p w:rsidR="001F139A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相关制度建设、职责分工和协调机制等情况；已经开展的主要工作、实施的主要项目，成效和经验总结；中央、地方财政支持工作开展情况等。</w:t>
      </w:r>
    </w:p>
    <w:p w:rsidR="001F139A" w:rsidRPr="00A2646E" w:rsidRDefault="001F139A" w:rsidP="001F139A">
      <w:pPr>
        <w:ind w:firstLineChars="196" w:firstLine="627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</w:t>
      </w:r>
      <w:r w:rsidRPr="00A2646E">
        <w:rPr>
          <w:rFonts w:ascii="黑体" w:eastAsia="黑体" w:hAnsi="黑体" w:hint="eastAsia"/>
          <w:sz w:val="32"/>
          <w:szCs w:val="32"/>
        </w:rPr>
        <w:t>、必要性</w:t>
      </w:r>
    </w:p>
    <w:p w:rsidR="001F139A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 w:rsidRPr="00A2646E">
        <w:rPr>
          <w:rFonts w:ascii="仿宋" w:eastAsia="仿宋" w:hAnsi="仿宋" w:hint="eastAsia"/>
          <w:sz w:val="32"/>
          <w:szCs w:val="32"/>
        </w:rPr>
        <w:t>项目实施的必要性</w:t>
      </w:r>
      <w:r>
        <w:rPr>
          <w:rFonts w:ascii="仿宋" w:eastAsia="仿宋" w:hAnsi="仿宋" w:hint="eastAsia"/>
          <w:sz w:val="32"/>
          <w:szCs w:val="32"/>
        </w:rPr>
        <w:t>、</w:t>
      </w:r>
      <w:r w:rsidRPr="00A2646E">
        <w:rPr>
          <w:rFonts w:ascii="仿宋" w:eastAsia="仿宋" w:hAnsi="仿宋" w:hint="eastAsia"/>
          <w:sz w:val="32"/>
          <w:szCs w:val="32"/>
        </w:rPr>
        <w:t>可行性</w:t>
      </w:r>
      <w:r>
        <w:rPr>
          <w:rFonts w:ascii="仿宋" w:eastAsia="仿宋" w:hAnsi="仿宋" w:hint="eastAsia"/>
          <w:sz w:val="32"/>
          <w:szCs w:val="32"/>
        </w:rPr>
        <w:t>、</w:t>
      </w:r>
      <w:r w:rsidRPr="00A2646E">
        <w:rPr>
          <w:rFonts w:ascii="仿宋" w:eastAsia="仿宋" w:hAnsi="仿宋" w:hint="eastAsia"/>
          <w:sz w:val="32"/>
          <w:szCs w:val="32"/>
        </w:rPr>
        <w:t>经济</w:t>
      </w:r>
      <w:r>
        <w:rPr>
          <w:rFonts w:ascii="仿宋" w:eastAsia="仿宋" w:hAnsi="仿宋" w:hint="eastAsia"/>
          <w:sz w:val="32"/>
          <w:szCs w:val="32"/>
        </w:rPr>
        <w:t>社会</w:t>
      </w:r>
      <w:r w:rsidRPr="00A2646E">
        <w:rPr>
          <w:rFonts w:ascii="仿宋" w:eastAsia="仿宋" w:hAnsi="仿宋" w:hint="eastAsia"/>
          <w:sz w:val="32"/>
          <w:szCs w:val="32"/>
        </w:rPr>
        <w:t>效益分析。</w:t>
      </w:r>
    </w:p>
    <w:p w:rsidR="001F139A" w:rsidRPr="00A2646E" w:rsidRDefault="001F139A" w:rsidP="001F139A">
      <w:pPr>
        <w:ind w:firstLine="645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</w:t>
      </w:r>
      <w:r w:rsidRPr="00A2646E">
        <w:rPr>
          <w:rFonts w:ascii="黑体" w:eastAsia="黑体" w:hAnsi="黑体" w:hint="eastAsia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指导思想、基本原则、</w:t>
      </w:r>
      <w:r w:rsidRPr="00A2646E">
        <w:rPr>
          <w:rFonts w:ascii="黑体" w:eastAsia="黑体" w:hAnsi="黑体" w:hint="eastAsia"/>
          <w:sz w:val="32"/>
          <w:szCs w:val="32"/>
        </w:rPr>
        <w:t>工作目标</w:t>
      </w:r>
    </w:p>
    <w:p w:rsidR="001F139A" w:rsidRPr="00A2646E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按照陆海统筹、自然恢复为主、保护优先的原则，在理</w:t>
      </w:r>
      <w:proofErr w:type="gramStart"/>
      <w:r>
        <w:rPr>
          <w:rFonts w:ascii="仿宋" w:eastAsia="仿宋" w:hAnsi="仿宋" w:hint="eastAsia"/>
          <w:sz w:val="32"/>
          <w:szCs w:val="32"/>
        </w:rPr>
        <w:t>清现有</w:t>
      </w:r>
      <w:proofErr w:type="gramEnd"/>
      <w:r>
        <w:rPr>
          <w:rFonts w:ascii="仿宋" w:eastAsia="仿宋" w:hAnsi="仿宋" w:hint="eastAsia"/>
          <w:sz w:val="32"/>
          <w:szCs w:val="32"/>
        </w:rPr>
        <w:t>生态环境质量水平的基础上，合理确定绩效目标，相关指标细化量化、可考核。</w:t>
      </w:r>
    </w:p>
    <w:p w:rsidR="001F139A" w:rsidRPr="00A2646E" w:rsidRDefault="001F139A" w:rsidP="001F139A">
      <w:pPr>
        <w:ind w:firstLineChars="196" w:firstLine="627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</w:t>
      </w:r>
      <w:r w:rsidRPr="00A2646E">
        <w:rPr>
          <w:rFonts w:ascii="黑体" w:eastAsia="黑体" w:hAnsi="黑体" w:hint="eastAsia"/>
          <w:sz w:val="32"/>
          <w:szCs w:val="32"/>
        </w:rPr>
        <w:t>、</w:t>
      </w:r>
      <w:r>
        <w:rPr>
          <w:rFonts w:ascii="黑体" w:eastAsia="黑体" w:hAnsi="黑体" w:hint="eastAsia"/>
          <w:sz w:val="32"/>
          <w:szCs w:val="32"/>
        </w:rPr>
        <w:t>主要措施任务</w:t>
      </w:r>
    </w:p>
    <w:p w:rsidR="001F139A" w:rsidRDefault="001F139A" w:rsidP="001F139A">
      <w:pPr>
        <w:ind w:firstLineChars="196" w:firstLine="627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（一）海湾（海岸带）综合整治</w:t>
      </w:r>
    </w:p>
    <w:p w:rsidR="001F139A" w:rsidRDefault="001F139A" w:rsidP="001F139A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应突出海湾（海岸带）的整体性，处理</w:t>
      </w:r>
      <w:proofErr w:type="gramStart"/>
      <w:r>
        <w:rPr>
          <w:rFonts w:ascii="仿宋" w:eastAsia="仿宋" w:hAnsi="仿宋" w:hint="eastAsia"/>
          <w:sz w:val="32"/>
          <w:szCs w:val="32"/>
        </w:rPr>
        <w:t>好综合</w:t>
      </w:r>
      <w:proofErr w:type="gramEnd"/>
      <w:r>
        <w:rPr>
          <w:rFonts w:ascii="仿宋" w:eastAsia="仿宋" w:hAnsi="仿宋" w:hint="eastAsia"/>
          <w:sz w:val="32"/>
          <w:szCs w:val="32"/>
        </w:rPr>
        <w:t>整治工程应统筹好工作内容与旅游、海洋渔业和城镇建设等关系，统筹安排好相关整治任务。工作内容可包括：</w:t>
      </w:r>
    </w:p>
    <w:p w:rsidR="001F139A" w:rsidRDefault="001F139A" w:rsidP="001F139A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1、海域</w:t>
      </w:r>
      <w:r w:rsidRPr="007D7F8B">
        <w:rPr>
          <w:rFonts w:ascii="仿宋" w:eastAsia="仿宋" w:hAnsi="仿宋" w:hint="eastAsia"/>
          <w:sz w:val="32"/>
          <w:szCs w:val="32"/>
        </w:rPr>
        <w:t>综合整治修复：包括重要海湾、</w:t>
      </w:r>
      <w:r>
        <w:rPr>
          <w:rFonts w:ascii="仿宋" w:eastAsia="仿宋" w:hAnsi="仿宋" w:hint="eastAsia"/>
          <w:sz w:val="32"/>
          <w:szCs w:val="32"/>
        </w:rPr>
        <w:t>海岸带的综合整治和修复，恢复</w:t>
      </w:r>
      <w:r>
        <w:rPr>
          <w:rFonts w:ascii="仿宋" w:eastAsia="仿宋" w:hAnsi="仿宋" w:hint="eastAsia"/>
          <w:bCs/>
          <w:sz w:val="32"/>
          <w:szCs w:val="32"/>
        </w:rPr>
        <w:t>滨海湿地、滩涂等生态系统等。</w:t>
      </w:r>
    </w:p>
    <w:p w:rsidR="001F139A" w:rsidRDefault="001F139A" w:rsidP="001F139A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2、近岸</w:t>
      </w:r>
      <w:r w:rsidRPr="007D7F8B">
        <w:rPr>
          <w:rFonts w:ascii="仿宋" w:eastAsia="仿宋" w:hAnsi="仿宋" w:hint="eastAsia"/>
          <w:sz w:val="32"/>
          <w:szCs w:val="32"/>
        </w:rPr>
        <w:t>景观整治修复：包括人工岸线整治、自然岸线修复、海岸沙滩整治修复、海岸地质遗迹景观修复等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1F139A" w:rsidRPr="007D7F8B" w:rsidRDefault="001F139A" w:rsidP="001F139A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3、能力建设及陆域污染减排:近岸海域生态环境监测、防灾减灾能力建设，陆域入海污染和近海养殖等污染减排等。</w:t>
      </w:r>
    </w:p>
    <w:p w:rsidR="001F139A" w:rsidRDefault="001F139A" w:rsidP="001F139A">
      <w:pPr>
        <w:ind w:firstLineChars="196" w:firstLine="627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（二）海岛保护和治理。</w:t>
      </w:r>
    </w:p>
    <w:p w:rsidR="001F139A" w:rsidRPr="00CC4606" w:rsidRDefault="001F139A" w:rsidP="001F139A">
      <w:pPr>
        <w:ind w:firstLineChars="196" w:firstLine="627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根据海岛存在的问题，按照保护优先、自然恢复为主的方针，明确海岛岛体、岸线、植被、淡水资源、潮间带、污染防治等方面的整治修复任务。</w:t>
      </w:r>
    </w:p>
    <w:p w:rsidR="001F139A" w:rsidRPr="00E05E24" w:rsidRDefault="001F139A" w:rsidP="001F139A">
      <w:pPr>
        <w:ind w:firstLineChars="196" w:firstLine="627"/>
        <w:rPr>
          <w:rFonts w:ascii="黑体" w:eastAsia="黑体" w:hAnsi="黑体"/>
          <w:sz w:val="32"/>
          <w:szCs w:val="32"/>
        </w:rPr>
      </w:pPr>
      <w:r w:rsidRPr="00E05E24">
        <w:rPr>
          <w:rFonts w:ascii="黑体" w:eastAsia="黑体" w:hAnsi="黑体" w:hint="eastAsia"/>
          <w:sz w:val="32"/>
          <w:szCs w:val="32"/>
        </w:rPr>
        <w:t>五、项目工作安排及资金需求</w:t>
      </w:r>
    </w:p>
    <w:p w:rsidR="001F139A" w:rsidRPr="00A2646E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 w:rsidRPr="00A2646E">
        <w:rPr>
          <w:rFonts w:ascii="仿宋" w:eastAsia="仿宋" w:hAnsi="仿宋" w:hint="eastAsia"/>
          <w:sz w:val="32"/>
          <w:szCs w:val="32"/>
        </w:rPr>
        <w:t>（一）项目进度：包括项目实施起止时间，年度工作计划、主要工作任务实施周期等。</w:t>
      </w:r>
    </w:p>
    <w:p w:rsidR="001F139A" w:rsidRDefault="001F139A" w:rsidP="001F139A">
      <w:pPr>
        <w:ind w:firstLine="645"/>
        <w:rPr>
          <w:rFonts w:ascii="仿宋" w:eastAsia="仿宋" w:hAnsi="仿宋"/>
          <w:sz w:val="32"/>
          <w:szCs w:val="32"/>
        </w:rPr>
      </w:pPr>
      <w:r w:rsidRPr="00A2646E">
        <w:rPr>
          <w:rFonts w:ascii="仿宋" w:eastAsia="仿宋" w:hAnsi="仿宋" w:hint="eastAsia"/>
          <w:sz w:val="32"/>
          <w:szCs w:val="32"/>
        </w:rPr>
        <w:t>（二）经费预算：根据项目工作任务、工作量情况，按照相关标准等测算项目的</w:t>
      </w:r>
      <w:r>
        <w:rPr>
          <w:rFonts w:ascii="仿宋" w:eastAsia="仿宋" w:hAnsi="仿宋" w:hint="eastAsia"/>
          <w:sz w:val="32"/>
          <w:szCs w:val="32"/>
        </w:rPr>
        <w:t>预计总投入、地方安排资金、申请中央经费</w:t>
      </w:r>
      <w:r w:rsidRPr="00A2646E">
        <w:rPr>
          <w:rFonts w:ascii="仿宋" w:eastAsia="仿宋" w:hAnsi="仿宋" w:hint="eastAsia"/>
          <w:sz w:val="32"/>
          <w:szCs w:val="32"/>
        </w:rPr>
        <w:t>预算。</w:t>
      </w:r>
    </w:p>
    <w:p w:rsidR="001F139A" w:rsidRPr="00AD3103" w:rsidRDefault="001F139A" w:rsidP="001F139A">
      <w:pPr>
        <w:ind w:firstLine="645"/>
        <w:rPr>
          <w:rFonts w:ascii="黑体" w:eastAsia="黑体" w:hAnsi="黑体"/>
          <w:sz w:val="32"/>
          <w:szCs w:val="32"/>
        </w:rPr>
      </w:pPr>
      <w:r w:rsidRPr="00AD3103">
        <w:rPr>
          <w:rFonts w:ascii="黑体" w:eastAsia="黑体" w:hAnsi="黑体" w:hint="eastAsia"/>
          <w:sz w:val="32"/>
          <w:szCs w:val="32"/>
        </w:rPr>
        <w:t>六、组织实施保障</w:t>
      </w:r>
    </w:p>
    <w:p w:rsidR="001F139A" w:rsidRDefault="001F139A"/>
    <w:p w:rsidR="001F139A" w:rsidRPr="00684B6B" w:rsidRDefault="001F139A"/>
    <w:sectPr w:rsidR="001F139A" w:rsidRPr="00684B6B" w:rsidSect="00184A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963" w:rsidRDefault="005C1963" w:rsidP="00684B6B">
      <w:r>
        <w:separator/>
      </w:r>
    </w:p>
  </w:endnote>
  <w:endnote w:type="continuationSeparator" w:id="0">
    <w:p w:rsidR="005C1963" w:rsidRDefault="005C1963" w:rsidP="00684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963" w:rsidRDefault="005C1963" w:rsidP="00684B6B">
      <w:r>
        <w:separator/>
      </w:r>
    </w:p>
  </w:footnote>
  <w:footnote w:type="continuationSeparator" w:id="0">
    <w:p w:rsidR="005C1963" w:rsidRDefault="005C1963" w:rsidP="00684B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84B6B"/>
    <w:rsid w:val="00117812"/>
    <w:rsid w:val="00184A30"/>
    <w:rsid w:val="001F139A"/>
    <w:rsid w:val="00203010"/>
    <w:rsid w:val="005B04B2"/>
    <w:rsid w:val="005C1963"/>
    <w:rsid w:val="00684B6B"/>
    <w:rsid w:val="006C3C99"/>
    <w:rsid w:val="009F1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A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84B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84B6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84B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84B6B"/>
    <w:rPr>
      <w:sz w:val="18"/>
      <w:szCs w:val="18"/>
    </w:rPr>
  </w:style>
  <w:style w:type="paragraph" w:customStyle="1" w:styleId="Default">
    <w:name w:val="Default"/>
    <w:rsid w:val="00684B6B"/>
    <w:pPr>
      <w:widowControl w:val="0"/>
      <w:autoSpaceDE w:val="0"/>
      <w:autoSpaceDN w:val="0"/>
      <w:adjustRightInd w:val="0"/>
    </w:pPr>
    <w:rPr>
      <w:rFonts w:ascii="仿宋_GB2312" w:eastAsia="仿宋_GB2312" w:hAnsi="Calibri" w:cs="仿宋_GB2312"/>
      <w:color w:val="000000"/>
      <w:kern w:val="0"/>
      <w:sz w:val="24"/>
      <w:szCs w:val="24"/>
    </w:rPr>
  </w:style>
  <w:style w:type="character" w:styleId="a5">
    <w:name w:val="Hyperlink"/>
    <w:basedOn w:val="a0"/>
    <w:rsid w:val="00684B6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谭再品</dc:creator>
  <cp:keywords/>
  <dc:description/>
  <cp:lastModifiedBy>Chen Chen</cp:lastModifiedBy>
  <cp:revision>16</cp:revision>
  <dcterms:created xsi:type="dcterms:W3CDTF">2015-05-21T06:38:00Z</dcterms:created>
  <dcterms:modified xsi:type="dcterms:W3CDTF">2015-05-21T08:41:00Z</dcterms:modified>
</cp:coreProperties>
</file>